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B2334" w14:textId="77777777" w:rsidR="00D4641A" w:rsidRDefault="00426F1D" w:rsidP="00A40DE8">
      <w:pPr>
        <w:spacing w:after="0" w:line="240" w:lineRule="auto"/>
        <w:rPr>
          <w:color w:val="00B0F0"/>
          <w:sz w:val="28"/>
          <w:szCs w:val="28"/>
        </w:rPr>
      </w:pPr>
      <w:r>
        <w:rPr>
          <w:color w:val="00B0F0"/>
          <w:sz w:val="28"/>
          <w:szCs w:val="28"/>
        </w:rPr>
        <w:t>Critical Advisement Information</w:t>
      </w:r>
      <w:r w:rsidR="00CD4EE7">
        <w:rPr>
          <w:color w:val="00B0F0"/>
          <w:sz w:val="28"/>
          <w:szCs w:val="28"/>
        </w:rPr>
        <w:t xml:space="preserve"> </w:t>
      </w:r>
      <w:r w:rsidR="00CD4EE7" w:rsidRPr="00CD4EE7">
        <w:rPr>
          <w:color w:val="00B0F0"/>
          <w:sz w:val="28"/>
          <w:szCs w:val="28"/>
        </w:rPr>
        <w:t xml:space="preserve">for </w:t>
      </w:r>
      <w:r w:rsidR="00D4641A">
        <w:rPr>
          <w:color w:val="00B0F0"/>
          <w:sz w:val="28"/>
          <w:szCs w:val="28"/>
        </w:rPr>
        <w:t xml:space="preserve">A.A.S. Degree in </w:t>
      </w:r>
      <w:r w:rsidR="00CD4EE7" w:rsidRPr="00CD4EE7">
        <w:rPr>
          <w:color w:val="00B0F0"/>
          <w:sz w:val="28"/>
          <w:szCs w:val="28"/>
        </w:rPr>
        <w:t>Business</w:t>
      </w:r>
    </w:p>
    <w:p w14:paraId="70C258E0" w14:textId="1265CBA7" w:rsidR="00292661" w:rsidRDefault="00CD4EE7" w:rsidP="00A40DE8">
      <w:pPr>
        <w:spacing w:after="0" w:line="240" w:lineRule="auto"/>
        <w:rPr>
          <w:color w:val="00B0F0"/>
          <w:sz w:val="28"/>
          <w:szCs w:val="28"/>
        </w:rPr>
      </w:pPr>
      <w:r w:rsidRPr="00CD4EE7">
        <w:rPr>
          <w:color w:val="00B0F0"/>
          <w:sz w:val="28"/>
          <w:szCs w:val="28"/>
        </w:rPr>
        <w:t>Management</w:t>
      </w:r>
      <w:r w:rsidR="00065D39">
        <w:rPr>
          <w:color w:val="00B0F0"/>
          <w:sz w:val="28"/>
          <w:szCs w:val="28"/>
        </w:rPr>
        <w:t xml:space="preserve"> Concentration</w:t>
      </w:r>
    </w:p>
    <w:p w14:paraId="734A2B49" w14:textId="77777777" w:rsidR="005677AE" w:rsidRDefault="005677AE" w:rsidP="00A40DE8">
      <w:pPr>
        <w:spacing w:after="0" w:line="240" w:lineRule="auto"/>
        <w:rPr>
          <w:color w:val="00B0F0"/>
          <w:sz w:val="28"/>
          <w:szCs w:val="28"/>
        </w:rPr>
      </w:pPr>
    </w:p>
    <w:p w14:paraId="749408CE" w14:textId="110417DB" w:rsidR="00E26148" w:rsidRDefault="00E26148" w:rsidP="005677AE">
      <w:pPr>
        <w:pStyle w:val="ListParagraph"/>
        <w:numPr>
          <w:ilvl w:val="0"/>
          <w:numId w:val="5"/>
        </w:numPr>
        <w:spacing w:after="0" w:line="240" w:lineRule="auto"/>
        <w:rPr>
          <w:sz w:val="24"/>
          <w:szCs w:val="24"/>
        </w:rPr>
      </w:pPr>
      <w:r w:rsidRPr="00E26148">
        <w:rPr>
          <w:sz w:val="24"/>
          <w:szCs w:val="24"/>
        </w:rPr>
        <w:t>This</w:t>
      </w:r>
      <w:r>
        <w:rPr>
          <w:sz w:val="24"/>
          <w:szCs w:val="24"/>
        </w:rPr>
        <w:t xml:space="preserve"> concentration is for students who are already working in a business and want to advance in the organization or have a business and want to know how to improve the operation of a business and the relationships involved </w:t>
      </w:r>
      <w:r w:rsidR="003D61D4">
        <w:rPr>
          <w:sz w:val="24"/>
          <w:szCs w:val="24"/>
        </w:rPr>
        <w:t>in managing</w:t>
      </w:r>
      <w:r>
        <w:rPr>
          <w:sz w:val="24"/>
          <w:szCs w:val="24"/>
        </w:rPr>
        <w:t xml:space="preserve"> a business.  The intent of this concentration is to </w:t>
      </w:r>
      <w:r w:rsidR="003D61D4">
        <w:rPr>
          <w:sz w:val="24"/>
          <w:szCs w:val="24"/>
        </w:rPr>
        <w:t xml:space="preserve">develop and </w:t>
      </w:r>
      <w:r>
        <w:rPr>
          <w:sz w:val="24"/>
          <w:szCs w:val="24"/>
        </w:rPr>
        <w:t>improve the management skills of students</w:t>
      </w:r>
      <w:r w:rsidR="003D61D4">
        <w:rPr>
          <w:sz w:val="24"/>
          <w:szCs w:val="24"/>
        </w:rPr>
        <w:t>.</w:t>
      </w:r>
    </w:p>
    <w:p w14:paraId="0ED8369E" w14:textId="77777777" w:rsidR="005677AE" w:rsidRPr="005677AE" w:rsidRDefault="005677AE" w:rsidP="005677AE">
      <w:pPr>
        <w:spacing w:after="0" w:line="240" w:lineRule="auto"/>
        <w:rPr>
          <w:sz w:val="24"/>
          <w:szCs w:val="24"/>
        </w:rPr>
      </w:pPr>
    </w:p>
    <w:p w14:paraId="2273351C" w14:textId="28E16A04" w:rsidR="005677AE" w:rsidRDefault="005677AE" w:rsidP="005677AE">
      <w:pPr>
        <w:pStyle w:val="ListParagraph"/>
        <w:numPr>
          <w:ilvl w:val="0"/>
          <w:numId w:val="5"/>
        </w:numPr>
        <w:spacing w:after="0" w:line="240" w:lineRule="auto"/>
        <w:rPr>
          <w:sz w:val="24"/>
          <w:szCs w:val="24"/>
        </w:rPr>
      </w:pPr>
      <w:r w:rsidRPr="005677AE">
        <w:rPr>
          <w:sz w:val="24"/>
          <w:szCs w:val="24"/>
        </w:rPr>
        <w:t xml:space="preserve">Determine whether the student wants to earn a bachelor’s degree following graduation from NSCC. If so, you would normally want to advise the student to choose the Tennessee Transfer Pathway (TTP) AS Degree in Management major instead of the AAS Degree in Business </w:t>
      </w:r>
      <w:r w:rsidR="00D24B2B">
        <w:rPr>
          <w:sz w:val="24"/>
          <w:szCs w:val="24"/>
        </w:rPr>
        <w:t xml:space="preserve">in the </w:t>
      </w:r>
      <w:r w:rsidRPr="005677AE">
        <w:rPr>
          <w:sz w:val="24"/>
          <w:szCs w:val="24"/>
        </w:rPr>
        <w:t>Management Concentration.</w:t>
      </w:r>
    </w:p>
    <w:p w14:paraId="38D9993B" w14:textId="77777777" w:rsidR="005677AE" w:rsidRPr="005677AE" w:rsidRDefault="005677AE" w:rsidP="005677AE">
      <w:pPr>
        <w:spacing w:after="0" w:line="240" w:lineRule="auto"/>
        <w:rPr>
          <w:sz w:val="24"/>
          <w:szCs w:val="24"/>
        </w:rPr>
      </w:pPr>
    </w:p>
    <w:p w14:paraId="6AACE9E7" w14:textId="77777777" w:rsidR="00D24B2B" w:rsidRDefault="00E26148" w:rsidP="005677AE">
      <w:pPr>
        <w:pStyle w:val="ListParagraph"/>
        <w:numPr>
          <w:ilvl w:val="0"/>
          <w:numId w:val="5"/>
        </w:numPr>
        <w:spacing w:after="0" w:line="240" w:lineRule="auto"/>
        <w:rPr>
          <w:sz w:val="24"/>
          <w:szCs w:val="24"/>
        </w:rPr>
      </w:pPr>
      <w:r w:rsidRPr="005677AE">
        <w:rPr>
          <w:sz w:val="24"/>
          <w:szCs w:val="24"/>
        </w:rPr>
        <w:t xml:space="preserve">This AAS degree is not intended to transfer into state university programs of business (TBR and UT universities). </w:t>
      </w:r>
    </w:p>
    <w:p w14:paraId="48DFA461" w14:textId="77777777" w:rsidR="00D24B2B" w:rsidRPr="00D24B2B" w:rsidRDefault="00D24B2B" w:rsidP="00D24B2B">
      <w:pPr>
        <w:pStyle w:val="ListParagraph"/>
        <w:rPr>
          <w:sz w:val="24"/>
          <w:szCs w:val="24"/>
        </w:rPr>
      </w:pPr>
    </w:p>
    <w:p w14:paraId="4876CE27" w14:textId="06962394" w:rsidR="00E26148" w:rsidRDefault="00E26148" w:rsidP="005677AE">
      <w:pPr>
        <w:pStyle w:val="ListParagraph"/>
        <w:numPr>
          <w:ilvl w:val="0"/>
          <w:numId w:val="5"/>
        </w:numPr>
        <w:spacing w:after="0" w:line="240" w:lineRule="auto"/>
        <w:rPr>
          <w:sz w:val="24"/>
          <w:szCs w:val="24"/>
        </w:rPr>
      </w:pPr>
      <w:r w:rsidRPr="005677AE">
        <w:rPr>
          <w:sz w:val="24"/>
          <w:szCs w:val="24"/>
        </w:rPr>
        <w:t xml:space="preserve">It does transfer into the following </w:t>
      </w:r>
      <w:r w:rsidR="00F17FA8">
        <w:rPr>
          <w:sz w:val="24"/>
          <w:szCs w:val="24"/>
        </w:rPr>
        <w:t xml:space="preserve">state university </w:t>
      </w:r>
      <w:r w:rsidRPr="005677AE">
        <w:rPr>
          <w:sz w:val="24"/>
          <w:szCs w:val="24"/>
        </w:rPr>
        <w:t>degrees:  APSU BS Degree in General Studies, MTSU BS Degree in Professional Studies, and TSU B</w:t>
      </w:r>
      <w:r w:rsidR="00F17FA8">
        <w:rPr>
          <w:sz w:val="24"/>
          <w:szCs w:val="24"/>
        </w:rPr>
        <w:t>BA</w:t>
      </w:r>
      <w:r w:rsidRPr="005677AE">
        <w:rPr>
          <w:sz w:val="24"/>
          <w:szCs w:val="24"/>
        </w:rPr>
        <w:t xml:space="preserve"> Degree in </w:t>
      </w:r>
      <w:r w:rsidR="00D45EDC">
        <w:rPr>
          <w:sz w:val="24"/>
          <w:szCs w:val="24"/>
        </w:rPr>
        <w:t>Supply Chain Management, Marketing, and Management</w:t>
      </w:r>
      <w:r w:rsidRPr="005677AE">
        <w:rPr>
          <w:sz w:val="24"/>
          <w:szCs w:val="24"/>
        </w:rPr>
        <w:t>.</w:t>
      </w:r>
    </w:p>
    <w:p w14:paraId="00F24E55" w14:textId="77777777" w:rsidR="005677AE" w:rsidRPr="005677AE" w:rsidRDefault="005677AE" w:rsidP="005677AE">
      <w:pPr>
        <w:pStyle w:val="ListParagraph"/>
        <w:spacing w:after="0" w:line="240" w:lineRule="auto"/>
        <w:rPr>
          <w:sz w:val="24"/>
          <w:szCs w:val="24"/>
        </w:rPr>
      </w:pPr>
    </w:p>
    <w:p w14:paraId="642802D3" w14:textId="06E64DDF" w:rsidR="005677AE" w:rsidRDefault="00E26148" w:rsidP="005677AE">
      <w:pPr>
        <w:pStyle w:val="ListParagraph"/>
        <w:numPr>
          <w:ilvl w:val="0"/>
          <w:numId w:val="5"/>
        </w:numPr>
        <w:spacing w:after="0" w:line="240" w:lineRule="auto"/>
        <w:rPr>
          <w:sz w:val="24"/>
          <w:szCs w:val="24"/>
        </w:rPr>
      </w:pPr>
      <w:r w:rsidRPr="00CC3A2F">
        <w:rPr>
          <w:sz w:val="24"/>
          <w:szCs w:val="24"/>
        </w:rPr>
        <w:t>It also transfers into the following</w:t>
      </w:r>
      <w:r>
        <w:rPr>
          <w:sz w:val="24"/>
          <w:szCs w:val="24"/>
        </w:rPr>
        <w:t xml:space="preserve"> BS business degree programs</w:t>
      </w:r>
      <w:r w:rsidRPr="00CC3A2F">
        <w:rPr>
          <w:sz w:val="24"/>
          <w:szCs w:val="24"/>
        </w:rPr>
        <w:t xml:space="preserve">: </w:t>
      </w:r>
      <w:r>
        <w:rPr>
          <w:sz w:val="24"/>
          <w:szCs w:val="24"/>
        </w:rPr>
        <w:t xml:space="preserve">Argosy University, Ashford University (depends on AU major which NSCC courses transfer), </w:t>
      </w:r>
      <w:r w:rsidRPr="00CC3A2F">
        <w:rPr>
          <w:sz w:val="24"/>
          <w:szCs w:val="24"/>
        </w:rPr>
        <w:t xml:space="preserve">Belmont University (depends on BU business major which </w:t>
      </w:r>
      <w:r>
        <w:rPr>
          <w:sz w:val="24"/>
          <w:szCs w:val="24"/>
        </w:rPr>
        <w:t xml:space="preserve">NSCC </w:t>
      </w:r>
      <w:r w:rsidRPr="00CC3A2F">
        <w:rPr>
          <w:sz w:val="24"/>
          <w:szCs w:val="24"/>
        </w:rPr>
        <w:t xml:space="preserve">courses </w:t>
      </w:r>
      <w:r>
        <w:rPr>
          <w:sz w:val="24"/>
          <w:szCs w:val="24"/>
        </w:rPr>
        <w:t>t</w:t>
      </w:r>
      <w:r w:rsidRPr="00CC3A2F">
        <w:rPr>
          <w:sz w:val="24"/>
          <w:szCs w:val="24"/>
        </w:rPr>
        <w:t xml:space="preserve">ransfer), Bethel University, </w:t>
      </w:r>
      <w:r>
        <w:rPr>
          <w:sz w:val="24"/>
          <w:szCs w:val="24"/>
        </w:rPr>
        <w:t xml:space="preserve">Capella University, </w:t>
      </w:r>
      <w:r w:rsidRPr="00CC3A2F">
        <w:rPr>
          <w:sz w:val="24"/>
          <w:szCs w:val="24"/>
        </w:rPr>
        <w:t xml:space="preserve">Cumberland University, Freed-Hardeman University, </w:t>
      </w:r>
      <w:r>
        <w:rPr>
          <w:sz w:val="24"/>
          <w:szCs w:val="24"/>
        </w:rPr>
        <w:t xml:space="preserve">Kaplan University, </w:t>
      </w:r>
      <w:r w:rsidRPr="00CC3A2F">
        <w:rPr>
          <w:sz w:val="24"/>
          <w:szCs w:val="24"/>
        </w:rPr>
        <w:t xml:space="preserve">Kings College, Lipscomb University, </w:t>
      </w:r>
      <w:proofErr w:type="spellStart"/>
      <w:r w:rsidRPr="00CC3A2F">
        <w:rPr>
          <w:sz w:val="24"/>
          <w:szCs w:val="24"/>
        </w:rPr>
        <w:t>Trevecca</w:t>
      </w:r>
      <w:proofErr w:type="spellEnd"/>
      <w:r w:rsidRPr="00CC3A2F">
        <w:rPr>
          <w:sz w:val="24"/>
          <w:szCs w:val="24"/>
        </w:rPr>
        <w:t xml:space="preserve"> Nazarene University</w:t>
      </w:r>
      <w:r>
        <w:rPr>
          <w:sz w:val="24"/>
          <w:szCs w:val="24"/>
        </w:rPr>
        <w:t>, University of Phoenix, and Victory University.</w:t>
      </w:r>
    </w:p>
    <w:p w14:paraId="17B3F822" w14:textId="77777777" w:rsidR="005677AE" w:rsidRPr="005677AE" w:rsidRDefault="005677AE" w:rsidP="005677AE">
      <w:pPr>
        <w:spacing w:after="0" w:line="240" w:lineRule="auto"/>
        <w:rPr>
          <w:sz w:val="24"/>
          <w:szCs w:val="24"/>
        </w:rPr>
      </w:pPr>
    </w:p>
    <w:p w14:paraId="4A794212" w14:textId="038FB314" w:rsidR="005677AE" w:rsidRDefault="00E26148" w:rsidP="005677AE">
      <w:pPr>
        <w:pStyle w:val="ListParagraph"/>
        <w:numPr>
          <w:ilvl w:val="0"/>
          <w:numId w:val="5"/>
        </w:numPr>
        <w:spacing w:after="0" w:line="240" w:lineRule="auto"/>
        <w:rPr>
          <w:sz w:val="24"/>
          <w:szCs w:val="24"/>
        </w:rPr>
      </w:pPr>
      <w:r>
        <w:rPr>
          <w:sz w:val="24"/>
          <w:szCs w:val="24"/>
        </w:rPr>
        <w:t>This concentration requires two semesters of Accounting</w:t>
      </w:r>
      <w:r w:rsidR="003D61D4">
        <w:rPr>
          <w:sz w:val="24"/>
          <w:szCs w:val="24"/>
        </w:rPr>
        <w:t xml:space="preserve"> and either ECON 2010 Macroeconomics or ECON 2020 Microeconomics as the general education social sciences elective course</w:t>
      </w:r>
      <w:r w:rsidRPr="009B7B20">
        <w:rPr>
          <w:sz w:val="24"/>
          <w:szCs w:val="24"/>
        </w:rPr>
        <w:t>.</w:t>
      </w:r>
      <w:r w:rsidR="003D61D4">
        <w:rPr>
          <w:sz w:val="24"/>
          <w:szCs w:val="24"/>
        </w:rPr>
        <w:t xml:space="preserve"> </w:t>
      </w:r>
    </w:p>
    <w:p w14:paraId="06ACAEDD" w14:textId="28E88867" w:rsidR="00E26148" w:rsidRPr="005677AE" w:rsidRDefault="003D61D4" w:rsidP="005677AE">
      <w:pPr>
        <w:spacing w:after="0" w:line="240" w:lineRule="auto"/>
        <w:rPr>
          <w:sz w:val="24"/>
          <w:szCs w:val="24"/>
        </w:rPr>
      </w:pPr>
      <w:r w:rsidRPr="005677AE">
        <w:rPr>
          <w:sz w:val="24"/>
          <w:szCs w:val="24"/>
        </w:rPr>
        <w:t xml:space="preserve"> </w:t>
      </w:r>
    </w:p>
    <w:p w14:paraId="30638C8E" w14:textId="501E5861" w:rsidR="00E26148" w:rsidRDefault="00E26148" w:rsidP="005677AE">
      <w:pPr>
        <w:pStyle w:val="ListParagraph"/>
        <w:numPr>
          <w:ilvl w:val="0"/>
          <w:numId w:val="5"/>
        </w:numPr>
        <w:spacing w:after="0" w:line="240" w:lineRule="auto"/>
        <w:rPr>
          <w:sz w:val="24"/>
          <w:szCs w:val="24"/>
        </w:rPr>
      </w:pPr>
      <w:r>
        <w:rPr>
          <w:sz w:val="24"/>
          <w:szCs w:val="24"/>
        </w:rPr>
        <w:t>All AAS Business degree students are required to complete the capstone course BUSN 2395 Business Applications during their final semester in the program or earlier if they have completed the seven prerequisite courses: BUSN 1350 Sales and Service, BUSN 2300 Business Ethics, BUSN 2350 Organizational Behavior, BUSN 2370 Legal Environment of Business, BUSN 2380 Principles of Marketing, ECON 2010 Macroeconomics or ECON 2020 Microeconomics, and LOGI 1000 Introduction to Logistics.</w:t>
      </w:r>
      <w:r w:rsidR="003D61D4">
        <w:rPr>
          <w:sz w:val="24"/>
          <w:szCs w:val="24"/>
        </w:rPr>
        <w:t xml:space="preserve">  The capstone course contains the business program exit exam which is also the course final exam.</w:t>
      </w:r>
    </w:p>
    <w:p w14:paraId="69B35407" w14:textId="77777777" w:rsidR="00901A54" w:rsidRPr="00901A54" w:rsidRDefault="00901A54" w:rsidP="00901A54">
      <w:pPr>
        <w:pStyle w:val="ListParagraph"/>
        <w:rPr>
          <w:sz w:val="24"/>
          <w:szCs w:val="24"/>
        </w:rPr>
      </w:pPr>
    </w:p>
    <w:p w14:paraId="0092AD84" w14:textId="1A6A5AD4" w:rsidR="00901A54" w:rsidRPr="00901A54" w:rsidRDefault="00901A54" w:rsidP="00901A54">
      <w:pPr>
        <w:pStyle w:val="ListParagraph"/>
        <w:numPr>
          <w:ilvl w:val="0"/>
          <w:numId w:val="5"/>
        </w:numPr>
        <w:contextualSpacing w:val="0"/>
        <w:rPr>
          <w:rFonts w:cs="Arial"/>
          <w:sz w:val="24"/>
          <w:szCs w:val="24"/>
        </w:rPr>
      </w:pPr>
      <w:bookmarkStart w:id="0" w:name="_GoBack"/>
      <w:bookmarkEnd w:id="0"/>
      <w:r w:rsidRPr="00901A54">
        <w:rPr>
          <w:rFonts w:cs="Arial"/>
          <w:sz w:val="24"/>
          <w:szCs w:val="24"/>
        </w:rPr>
        <w:t>Have a conversation with the student about the connection between their degree choice and ultimate career choice.</w:t>
      </w:r>
    </w:p>
    <w:p w14:paraId="16174705" w14:textId="7D2B373A" w:rsidR="00901A54" w:rsidRPr="00901A54" w:rsidRDefault="00901A54" w:rsidP="00901A54">
      <w:pPr>
        <w:pStyle w:val="ListParagraph"/>
        <w:numPr>
          <w:ilvl w:val="0"/>
          <w:numId w:val="5"/>
        </w:numPr>
        <w:contextualSpacing w:val="0"/>
        <w:rPr>
          <w:rFonts w:cs="Arial"/>
          <w:sz w:val="24"/>
          <w:szCs w:val="24"/>
        </w:rPr>
      </w:pPr>
      <w:r w:rsidRPr="00901A54">
        <w:rPr>
          <w:rFonts w:cs="Arial"/>
          <w:sz w:val="24"/>
          <w:szCs w:val="24"/>
        </w:rPr>
        <w:lastRenderedPageBreak/>
        <w:t>Help students understand resources to support student success available through Nashville State.</w:t>
      </w:r>
    </w:p>
    <w:p w14:paraId="160C48C9" w14:textId="77777777" w:rsidR="00901A54" w:rsidRPr="00901A54" w:rsidRDefault="002918D6" w:rsidP="00901A54">
      <w:pPr>
        <w:ind w:firstLine="360"/>
        <w:rPr>
          <w:rFonts w:cs="Arial"/>
          <w:sz w:val="24"/>
          <w:szCs w:val="24"/>
        </w:rPr>
      </w:pPr>
      <w:hyperlink r:id="rId7" w:history="1">
        <w:r w:rsidR="00901A54" w:rsidRPr="00901A54">
          <w:rPr>
            <w:rStyle w:val="Hyperlink"/>
            <w:rFonts w:cs="Arial"/>
            <w:sz w:val="24"/>
            <w:szCs w:val="24"/>
          </w:rPr>
          <w:t>https://www.nscc.edu/current-students/on-campus-resources</w:t>
        </w:r>
      </w:hyperlink>
      <w:r w:rsidR="00901A54" w:rsidRPr="00901A54">
        <w:rPr>
          <w:rFonts w:cs="Arial"/>
          <w:sz w:val="24"/>
          <w:szCs w:val="24"/>
        </w:rPr>
        <w:t xml:space="preserve"> </w:t>
      </w:r>
    </w:p>
    <w:p w14:paraId="70510E50" w14:textId="1EBC02D6" w:rsidR="00901A54" w:rsidRPr="00901A54" w:rsidRDefault="00901A54" w:rsidP="00901A54">
      <w:pPr>
        <w:pStyle w:val="ListParagraph"/>
        <w:numPr>
          <w:ilvl w:val="0"/>
          <w:numId w:val="5"/>
        </w:numPr>
        <w:contextualSpacing w:val="0"/>
        <w:rPr>
          <w:rFonts w:cs="Arial"/>
          <w:sz w:val="24"/>
          <w:szCs w:val="24"/>
        </w:rPr>
      </w:pPr>
      <w:r w:rsidRPr="00901A54">
        <w:rPr>
          <w:rFonts w:cs="Arial"/>
          <w:sz w:val="24"/>
          <w:szCs w:val="24"/>
        </w:rPr>
        <w:t>Have a conversation with the student about how their course work will help them reach their academic goals (i.e., coursework [writing assignments, speeches, presentations, collaborative assignments, exams, discussions, readings, research, etc.] helps improve reading, writing, critical thinking, communication, interpersonal, and time management skills)</w:t>
      </w:r>
    </w:p>
    <w:p w14:paraId="709EF999" w14:textId="2DC59134" w:rsidR="00901A54" w:rsidRPr="00901A54" w:rsidRDefault="00901A54" w:rsidP="00901A54">
      <w:pPr>
        <w:pStyle w:val="ListParagraph"/>
        <w:numPr>
          <w:ilvl w:val="0"/>
          <w:numId w:val="5"/>
        </w:numPr>
        <w:contextualSpacing w:val="0"/>
        <w:rPr>
          <w:rFonts w:cs="Arial"/>
          <w:sz w:val="24"/>
          <w:szCs w:val="24"/>
        </w:rPr>
      </w:pPr>
      <w:r w:rsidRPr="00901A54">
        <w:rPr>
          <w:rFonts w:cs="Arial"/>
          <w:sz w:val="24"/>
          <w:szCs w:val="24"/>
        </w:rPr>
        <w:t xml:space="preserve">Have a conversation with the student about how their educational experience at NSCC has contributed to their personal growth.  </w:t>
      </w:r>
    </w:p>
    <w:p w14:paraId="4D69AD85" w14:textId="49270586" w:rsidR="00426F1D" w:rsidRPr="00901A54" w:rsidRDefault="00901A54" w:rsidP="00901A54">
      <w:pPr>
        <w:pStyle w:val="ListParagraph"/>
        <w:numPr>
          <w:ilvl w:val="0"/>
          <w:numId w:val="5"/>
        </w:numPr>
        <w:contextualSpacing w:val="0"/>
        <w:rPr>
          <w:rFonts w:cs="Arial"/>
          <w:sz w:val="24"/>
          <w:szCs w:val="24"/>
        </w:rPr>
      </w:pPr>
      <w:r w:rsidRPr="00901A54">
        <w:rPr>
          <w:rFonts w:cs="Arial"/>
          <w:sz w:val="24"/>
          <w:szCs w:val="24"/>
        </w:rPr>
        <w:t>Make sure they a</w:t>
      </w:r>
      <w:r>
        <w:rPr>
          <w:rFonts w:cs="Arial"/>
          <w:sz w:val="24"/>
          <w:szCs w:val="24"/>
        </w:rPr>
        <w:t>re aware of the Advising Sheets</w:t>
      </w:r>
      <w:r w:rsidRPr="00901A54">
        <w:rPr>
          <w:rFonts w:cs="Arial"/>
          <w:sz w:val="24"/>
          <w:szCs w:val="24"/>
        </w:rPr>
        <w:t xml:space="preserve"> and Career Outcomes tool. You can email them any of the tools during or after the advisement session. </w:t>
      </w:r>
    </w:p>
    <w:p w14:paraId="507D49BC" w14:textId="58B5BF31" w:rsidR="004D1E12" w:rsidRDefault="004D1E12" w:rsidP="005677AE">
      <w:pPr>
        <w:spacing w:after="0" w:line="240" w:lineRule="auto"/>
        <w:rPr>
          <w:sz w:val="24"/>
          <w:szCs w:val="24"/>
        </w:rPr>
      </w:pPr>
      <w:r>
        <w:rPr>
          <w:sz w:val="24"/>
          <w:szCs w:val="24"/>
        </w:rPr>
        <w:t>Additional Comments: Explore the various alternative concentrations for those students who clearly want to earn the AAS Degree in Business. Management may not be the best concentration for the student. Students should also consider Entrepreneurship, Logistics, and Marketing.</w:t>
      </w:r>
    </w:p>
    <w:sectPr w:rsidR="004D1E12" w:rsidSect="004C35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FC2E4" w14:textId="77777777" w:rsidR="002918D6" w:rsidRDefault="002918D6" w:rsidP="005809E9">
      <w:pPr>
        <w:spacing w:after="0" w:line="240" w:lineRule="auto"/>
      </w:pPr>
      <w:r>
        <w:separator/>
      </w:r>
    </w:p>
  </w:endnote>
  <w:endnote w:type="continuationSeparator" w:id="0">
    <w:p w14:paraId="3908EC19" w14:textId="77777777" w:rsidR="002918D6" w:rsidRDefault="002918D6" w:rsidP="0058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50638" w14:textId="72A3B2D3" w:rsidR="004C354E" w:rsidRDefault="004C354E" w:rsidP="004C354E">
    <w:pPr>
      <w:pStyle w:val="Footer"/>
    </w:pPr>
    <w:r>
      <w:t>Rockstead</w:t>
    </w:r>
    <w:r>
      <w:tab/>
    </w:r>
    <w:sdt>
      <w:sdtPr>
        <w:id w:val="12838426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A0EC7">
          <w:rPr>
            <w:noProof/>
          </w:rPr>
          <w:t>2</w:t>
        </w:r>
        <w:r>
          <w:rPr>
            <w:noProof/>
          </w:rPr>
          <w:fldChar w:fldCharType="end"/>
        </w:r>
        <w:r>
          <w:rPr>
            <w:noProof/>
          </w:rPr>
          <w:tab/>
          <w:t>March 2017</w:t>
        </w:r>
      </w:sdtContent>
    </w:sdt>
  </w:p>
  <w:p w14:paraId="02A7B9A9" w14:textId="72EC7C9A" w:rsidR="005809E9" w:rsidRPr="005809E9" w:rsidRDefault="005809E9">
    <w:pPr>
      <w:pStyle w:val="Footer"/>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5C92E" w14:textId="77777777" w:rsidR="002918D6" w:rsidRDefault="002918D6" w:rsidP="005809E9">
      <w:pPr>
        <w:spacing w:after="0" w:line="240" w:lineRule="auto"/>
      </w:pPr>
      <w:r>
        <w:separator/>
      </w:r>
    </w:p>
  </w:footnote>
  <w:footnote w:type="continuationSeparator" w:id="0">
    <w:p w14:paraId="77753B19" w14:textId="77777777" w:rsidR="002918D6" w:rsidRDefault="002918D6" w:rsidP="00580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5BD"/>
    <w:multiLevelType w:val="hybridMultilevel"/>
    <w:tmpl w:val="B592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206C4"/>
    <w:multiLevelType w:val="hybridMultilevel"/>
    <w:tmpl w:val="7356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9376E"/>
    <w:multiLevelType w:val="hybridMultilevel"/>
    <w:tmpl w:val="F7702D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F03AFB"/>
    <w:multiLevelType w:val="hybridMultilevel"/>
    <w:tmpl w:val="CFE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F44F9"/>
    <w:multiLevelType w:val="hybridMultilevel"/>
    <w:tmpl w:val="B494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C5309"/>
    <w:multiLevelType w:val="hybridMultilevel"/>
    <w:tmpl w:val="A9E4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F8"/>
    <w:rsid w:val="00065D39"/>
    <w:rsid w:val="002918D6"/>
    <w:rsid w:val="00292661"/>
    <w:rsid w:val="00361770"/>
    <w:rsid w:val="003D61D4"/>
    <w:rsid w:val="00426F1D"/>
    <w:rsid w:val="00491ABC"/>
    <w:rsid w:val="004C354E"/>
    <w:rsid w:val="004D1E12"/>
    <w:rsid w:val="005677AE"/>
    <w:rsid w:val="005809E9"/>
    <w:rsid w:val="005A5FD7"/>
    <w:rsid w:val="00781EF8"/>
    <w:rsid w:val="00901A54"/>
    <w:rsid w:val="009155C3"/>
    <w:rsid w:val="00917C71"/>
    <w:rsid w:val="009A6054"/>
    <w:rsid w:val="00A40DE8"/>
    <w:rsid w:val="00B87BB0"/>
    <w:rsid w:val="00BD66D1"/>
    <w:rsid w:val="00C74078"/>
    <w:rsid w:val="00CA0EC7"/>
    <w:rsid w:val="00CD4EE7"/>
    <w:rsid w:val="00D24B2B"/>
    <w:rsid w:val="00D45EDC"/>
    <w:rsid w:val="00D4641A"/>
    <w:rsid w:val="00E26148"/>
    <w:rsid w:val="00F17FA8"/>
    <w:rsid w:val="00F33B6C"/>
    <w:rsid w:val="00F6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7C77"/>
  <w15:chartTrackingRefBased/>
  <w15:docId w15:val="{AF8FE01B-68CA-4976-AD5D-D27DAEB8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1D"/>
    <w:pPr>
      <w:ind w:left="720"/>
      <w:contextualSpacing/>
    </w:pPr>
  </w:style>
  <w:style w:type="paragraph" w:styleId="Header">
    <w:name w:val="header"/>
    <w:basedOn w:val="Normal"/>
    <w:link w:val="HeaderChar"/>
    <w:uiPriority w:val="99"/>
    <w:unhideWhenUsed/>
    <w:rsid w:val="00580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9E9"/>
  </w:style>
  <w:style w:type="paragraph" w:styleId="Footer">
    <w:name w:val="footer"/>
    <w:basedOn w:val="Normal"/>
    <w:link w:val="FooterChar"/>
    <w:uiPriority w:val="99"/>
    <w:unhideWhenUsed/>
    <w:rsid w:val="00580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9E9"/>
  </w:style>
  <w:style w:type="paragraph" w:styleId="BalloonText">
    <w:name w:val="Balloon Text"/>
    <w:basedOn w:val="Normal"/>
    <w:link w:val="BalloonTextChar"/>
    <w:uiPriority w:val="99"/>
    <w:semiHidden/>
    <w:unhideWhenUsed/>
    <w:rsid w:val="004D1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E12"/>
    <w:rPr>
      <w:rFonts w:ascii="Segoe UI" w:hAnsi="Segoe UI" w:cs="Segoe UI"/>
      <w:sz w:val="18"/>
      <w:szCs w:val="18"/>
    </w:rPr>
  </w:style>
  <w:style w:type="character" w:styleId="Hyperlink">
    <w:name w:val="Hyperlink"/>
    <w:basedOn w:val="DefaultParagraphFont"/>
    <w:uiPriority w:val="99"/>
    <w:semiHidden/>
    <w:unhideWhenUsed/>
    <w:rsid w:val="00901A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scc.edu/current-students/on-campu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Bryan</dc:creator>
  <cp:keywords/>
  <dc:description/>
  <cp:lastModifiedBy>Thomas, Bryan</cp:lastModifiedBy>
  <cp:revision>4</cp:revision>
  <cp:lastPrinted>2017-04-03T11:55:00Z</cp:lastPrinted>
  <dcterms:created xsi:type="dcterms:W3CDTF">2017-04-03T19:05:00Z</dcterms:created>
  <dcterms:modified xsi:type="dcterms:W3CDTF">2017-05-30T16:21:00Z</dcterms:modified>
</cp:coreProperties>
</file>