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C4" w:rsidRPr="006F7BC4" w:rsidRDefault="006F7BC4" w:rsidP="002B53CA">
      <w:pPr>
        <w:rPr>
          <w:rFonts w:ascii="Arial" w:hAnsi="Arial" w:cs="Arial"/>
          <w:b/>
          <w:color w:val="00B0F0"/>
        </w:rPr>
      </w:pPr>
      <w:r w:rsidRPr="006F7BC4">
        <w:rPr>
          <w:rFonts w:ascii="Arial" w:hAnsi="Arial" w:cs="Arial"/>
          <w:b/>
          <w:color w:val="00B0F0"/>
        </w:rPr>
        <w:t>Critical Advisement Information</w:t>
      </w:r>
    </w:p>
    <w:p w:rsidR="002B53CA" w:rsidRPr="006F7BC4" w:rsidRDefault="006F7BC4" w:rsidP="002B53CA">
      <w:pPr>
        <w:rPr>
          <w:rFonts w:ascii="Arial" w:hAnsi="Arial" w:cs="Arial"/>
          <w:color w:val="00B0F0"/>
        </w:rPr>
      </w:pPr>
      <w:r w:rsidRPr="006F7BC4">
        <w:rPr>
          <w:rFonts w:ascii="Arial" w:hAnsi="Arial" w:cs="Arial"/>
          <w:color w:val="00B0F0"/>
        </w:rPr>
        <w:t xml:space="preserve">Computer Networking Technology: </w:t>
      </w:r>
      <w:r w:rsidR="002B53CA" w:rsidRPr="006F7BC4">
        <w:rPr>
          <w:rFonts w:ascii="Arial" w:hAnsi="Arial" w:cs="Arial"/>
          <w:color w:val="00B0F0"/>
        </w:rPr>
        <w:t xml:space="preserve">Information Security </w:t>
      </w:r>
      <w:r w:rsidRPr="006F7BC4">
        <w:rPr>
          <w:rFonts w:ascii="Arial" w:hAnsi="Arial" w:cs="Arial"/>
          <w:color w:val="00B0F0"/>
        </w:rPr>
        <w:t>TC and Computer –Aided Drafting</w:t>
      </w:r>
      <w:r w:rsidR="002B53CA" w:rsidRPr="006F7BC4">
        <w:rPr>
          <w:rFonts w:ascii="Arial" w:hAnsi="Arial" w:cs="Arial"/>
          <w:color w:val="00B0F0"/>
        </w:rPr>
        <w:t xml:space="preserve"> </w:t>
      </w:r>
    </w:p>
    <w:p w:rsidR="002B53CA" w:rsidRPr="00272A4F" w:rsidRDefault="002B53CA" w:rsidP="00272A4F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272A4F">
        <w:rPr>
          <w:rFonts w:ascii="Arial" w:hAnsi="Arial" w:cs="Arial"/>
        </w:rPr>
        <w:t xml:space="preserve">Familiarize yourself with program requirements </w:t>
      </w:r>
    </w:p>
    <w:p w:rsidR="002B53CA" w:rsidRPr="00272A4F" w:rsidRDefault="002B53CA" w:rsidP="00272A4F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272A4F">
        <w:rPr>
          <w:rFonts w:ascii="Arial" w:hAnsi="Arial" w:cs="Arial"/>
        </w:rPr>
        <w:t>Be responsible for your educational experience</w:t>
      </w:r>
    </w:p>
    <w:p w:rsidR="002B53CA" w:rsidRPr="00272A4F" w:rsidRDefault="002B53CA" w:rsidP="00272A4F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272A4F">
        <w:rPr>
          <w:rFonts w:ascii="Arial" w:hAnsi="Arial" w:cs="Arial"/>
        </w:rPr>
        <w:t>Communicate with faculty advisor to create a degree plan (get an advising sheet)</w:t>
      </w:r>
    </w:p>
    <w:p w:rsidR="002B53CA" w:rsidRPr="00272A4F" w:rsidRDefault="002B53CA" w:rsidP="00272A4F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272A4F">
        <w:rPr>
          <w:rFonts w:ascii="Arial" w:hAnsi="Arial" w:cs="Arial"/>
        </w:rPr>
        <w:t>Awareness of course prerequisites and  the sequence</w:t>
      </w:r>
    </w:p>
    <w:p w:rsidR="002B53CA" w:rsidRPr="00272A4F" w:rsidRDefault="002B53CA" w:rsidP="00272A4F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272A4F">
        <w:rPr>
          <w:rFonts w:ascii="Arial" w:hAnsi="Arial" w:cs="Arial"/>
        </w:rPr>
        <w:t>Understand and know when courses are offered (Spring only, Fall only)</w:t>
      </w:r>
    </w:p>
    <w:p w:rsidR="002B53CA" w:rsidRPr="00272A4F" w:rsidRDefault="002B53CA" w:rsidP="00272A4F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272A4F">
        <w:rPr>
          <w:rFonts w:ascii="Arial" w:hAnsi="Arial" w:cs="Arial"/>
        </w:rPr>
        <w:t>When in doubt ask your advisor not another student</w:t>
      </w:r>
    </w:p>
    <w:p w:rsidR="00272A4F" w:rsidRPr="00272A4F" w:rsidRDefault="00272A4F" w:rsidP="00272A4F">
      <w:pPr>
        <w:pStyle w:val="ListParagraph"/>
        <w:numPr>
          <w:ilvl w:val="0"/>
          <w:numId w:val="1"/>
        </w:numPr>
        <w:spacing w:after="160" w:line="259" w:lineRule="auto"/>
        <w:contextualSpacing w:val="0"/>
        <w:rPr>
          <w:rFonts w:ascii="Arial" w:hAnsi="Arial" w:cs="Arial"/>
        </w:rPr>
      </w:pPr>
      <w:r w:rsidRPr="00272A4F">
        <w:rPr>
          <w:rFonts w:ascii="Arial" w:hAnsi="Arial" w:cs="Arial"/>
        </w:rPr>
        <w:t>Have a conversation with the student about the connection between their degree choice and ultimate career choice.</w:t>
      </w:r>
    </w:p>
    <w:p w:rsidR="00272A4F" w:rsidRPr="00272A4F" w:rsidRDefault="00272A4F" w:rsidP="00272A4F">
      <w:pPr>
        <w:pStyle w:val="ListParagraph"/>
        <w:numPr>
          <w:ilvl w:val="0"/>
          <w:numId w:val="1"/>
        </w:numPr>
        <w:spacing w:after="160" w:line="259" w:lineRule="auto"/>
        <w:contextualSpacing w:val="0"/>
        <w:rPr>
          <w:rFonts w:ascii="Arial" w:hAnsi="Arial" w:cs="Arial"/>
        </w:rPr>
      </w:pPr>
      <w:r w:rsidRPr="00272A4F">
        <w:rPr>
          <w:rFonts w:ascii="Arial" w:hAnsi="Arial" w:cs="Arial"/>
        </w:rPr>
        <w:t>Help students understand resources to support student success available through Nashville State.</w:t>
      </w:r>
    </w:p>
    <w:p w:rsidR="00272A4F" w:rsidRPr="00272A4F" w:rsidRDefault="006F7BC4" w:rsidP="00272A4F">
      <w:pPr>
        <w:pStyle w:val="ListParagraph"/>
        <w:ind w:left="360"/>
        <w:contextualSpacing w:val="0"/>
        <w:rPr>
          <w:rFonts w:ascii="Arial" w:hAnsi="Arial" w:cs="Arial"/>
        </w:rPr>
      </w:pPr>
      <w:hyperlink r:id="rId5" w:history="1">
        <w:r w:rsidR="00272A4F" w:rsidRPr="00272A4F">
          <w:rPr>
            <w:rStyle w:val="Hyperlink"/>
            <w:rFonts w:ascii="Arial" w:hAnsi="Arial" w:cs="Arial"/>
          </w:rPr>
          <w:t>https://www.nscc.edu/current-students/on-campus-resources</w:t>
        </w:r>
      </w:hyperlink>
      <w:r w:rsidR="00272A4F" w:rsidRPr="00272A4F">
        <w:rPr>
          <w:rFonts w:ascii="Arial" w:hAnsi="Arial" w:cs="Arial"/>
        </w:rPr>
        <w:t xml:space="preserve"> </w:t>
      </w:r>
      <w:bookmarkStart w:id="0" w:name="_GoBack"/>
      <w:bookmarkEnd w:id="0"/>
    </w:p>
    <w:p w:rsidR="00272A4F" w:rsidRPr="00272A4F" w:rsidRDefault="00272A4F" w:rsidP="00272A4F">
      <w:pPr>
        <w:pStyle w:val="ListParagraph"/>
        <w:numPr>
          <w:ilvl w:val="0"/>
          <w:numId w:val="1"/>
        </w:numPr>
        <w:spacing w:after="160" w:line="259" w:lineRule="auto"/>
        <w:contextualSpacing w:val="0"/>
        <w:rPr>
          <w:rFonts w:ascii="Arial" w:hAnsi="Arial" w:cs="Arial"/>
        </w:rPr>
      </w:pPr>
      <w:r w:rsidRPr="00272A4F">
        <w:rPr>
          <w:rFonts w:ascii="Arial" w:hAnsi="Arial" w:cs="Arial"/>
        </w:rPr>
        <w:t>Have a conversation with the student about how their course work will help them reach their academic goals (i.e., coursework [writing assignments, speeches, presentations, collaborative assignments, exams, discussions, readings, research, etc.] helps improve reading, writing, critical thinking, communication, interpersonal, and time management skills)</w:t>
      </w:r>
    </w:p>
    <w:p w:rsidR="00272A4F" w:rsidRPr="00272A4F" w:rsidRDefault="00272A4F" w:rsidP="00272A4F">
      <w:pPr>
        <w:pStyle w:val="ListParagraph"/>
        <w:numPr>
          <w:ilvl w:val="0"/>
          <w:numId w:val="1"/>
        </w:numPr>
        <w:spacing w:after="160" w:line="259" w:lineRule="auto"/>
        <w:contextualSpacing w:val="0"/>
        <w:rPr>
          <w:rFonts w:ascii="Arial" w:hAnsi="Arial" w:cs="Arial"/>
        </w:rPr>
      </w:pPr>
      <w:r w:rsidRPr="00272A4F">
        <w:rPr>
          <w:rFonts w:ascii="Arial" w:hAnsi="Arial" w:cs="Arial"/>
        </w:rPr>
        <w:t xml:space="preserve">Have a conversation with the student about how their educational experience at NSCC has contributed to their personal growth.  </w:t>
      </w:r>
    </w:p>
    <w:p w:rsidR="00272A4F" w:rsidRPr="00272A4F" w:rsidRDefault="00272A4F" w:rsidP="00272A4F">
      <w:pPr>
        <w:pStyle w:val="ListParagraph"/>
        <w:numPr>
          <w:ilvl w:val="0"/>
          <w:numId w:val="1"/>
        </w:numPr>
        <w:spacing w:after="160" w:line="259" w:lineRule="auto"/>
        <w:contextualSpacing w:val="0"/>
        <w:rPr>
          <w:rFonts w:ascii="Arial" w:hAnsi="Arial" w:cs="Arial"/>
        </w:rPr>
      </w:pPr>
      <w:r w:rsidRPr="00272A4F">
        <w:rPr>
          <w:rFonts w:ascii="Arial" w:hAnsi="Arial" w:cs="Arial"/>
        </w:rPr>
        <w:t xml:space="preserve">Make sure they are aware of the Advising Sheets and Career Outcomes tools. You can email them any of the tools during or after the advisement session. </w:t>
      </w:r>
    </w:p>
    <w:p w:rsidR="00272A4F" w:rsidRPr="00272A4F" w:rsidRDefault="00272A4F" w:rsidP="00272A4F">
      <w:pPr>
        <w:ind w:left="360"/>
        <w:rPr>
          <w:rFonts w:ascii="Arial" w:hAnsi="Arial" w:cs="Arial"/>
        </w:rPr>
      </w:pPr>
    </w:p>
    <w:p w:rsidR="00066E84" w:rsidRPr="00272A4F" w:rsidRDefault="00066E84">
      <w:pPr>
        <w:rPr>
          <w:rFonts w:ascii="Arial" w:hAnsi="Arial" w:cs="Arial"/>
        </w:rPr>
      </w:pPr>
    </w:p>
    <w:sectPr w:rsidR="00066E84" w:rsidRPr="00272A4F" w:rsidSect="006F7BC4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F466B"/>
    <w:multiLevelType w:val="hybridMultilevel"/>
    <w:tmpl w:val="78E6A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07CCD"/>
    <w:multiLevelType w:val="hybridMultilevel"/>
    <w:tmpl w:val="3072D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CA"/>
    <w:rsid w:val="00066E84"/>
    <w:rsid w:val="00272A4F"/>
    <w:rsid w:val="002B53CA"/>
    <w:rsid w:val="006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D3C6B-7050-41AC-BC10-CB24F785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3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3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2A4F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cc.edu/current-students/on-campus-resources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Bryan</dc:creator>
  <cp:keywords/>
  <dc:description/>
  <cp:lastModifiedBy>Thomas, Bryan</cp:lastModifiedBy>
  <cp:revision>3</cp:revision>
  <dcterms:created xsi:type="dcterms:W3CDTF">2017-04-03T16:46:00Z</dcterms:created>
  <dcterms:modified xsi:type="dcterms:W3CDTF">2017-06-22T20:18:00Z</dcterms:modified>
</cp:coreProperties>
</file>