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 w:rsidP="009D4AB4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  <w:r w:rsidR="00B71B7B">
        <w:rPr>
          <w:color w:val="00B0F0"/>
          <w:sz w:val="28"/>
          <w:szCs w:val="28"/>
        </w:rPr>
        <w:t>: Healthcare Compliance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BC69AB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BC69AB" w:rsidRDefault="00BC69AB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For information pertaining to certification in this field, visit:</w:t>
      </w:r>
    </w:p>
    <w:p w:rsidR="00BC69AB" w:rsidRPr="0042277A" w:rsidRDefault="00BC69AB" w:rsidP="00BC69AB">
      <w:pPr>
        <w:pStyle w:val="ListParagraph"/>
        <w:ind w:left="360"/>
        <w:contextualSpacing w:val="0"/>
        <w:rPr>
          <w:sz w:val="24"/>
          <w:szCs w:val="24"/>
        </w:rPr>
      </w:pPr>
      <w:hyperlink r:id="rId6" w:history="1">
        <w:r w:rsidRPr="00B11237">
          <w:rPr>
            <w:rStyle w:val="Hyperlink"/>
            <w:sz w:val="24"/>
            <w:szCs w:val="24"/>
          </w:rPr>
          <w:t>https://www.nscc.edu/academics/degrees-certificates/healthcare-compliance-technical-certificate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265E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65E5F"/>
    <w:rsid w:val="00292661"/>
    <w:rsid w:val="0042277A"/>
    <w:rsid w:val="00426F1D"/>
    <w:rsid w:val="00760D77"/>
    <w:rsid w:val="00781EF8"/>
    <w:rsid w:val="0090505D"/>
    <w:rsid w:val="009D4AB4"/>
    <w:rsid w:val="00B71B7B"/>
    <w:rsid w:val="00BC69AB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cc.edu/academics/degrees-certificates/healthcare-compliance-technical-certificate" TargetMode="Externa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2017-05-30T17:55:00Z</dcterms:created>
  <dcterms:modified xsi:type="dcterms:W3CDTF">2017-07-12T18:18:00Z</dcterms:modified>
</cp:coreProperties>
</file>