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 w:rsidP="006D6680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  <w:r w:rsidR="00875B66">
        <w:rPr>
          <w:color w:val="00B0F0"/>
          <w:sz w:val="28"/>
          <w:szCs w:val="28"/>
        </w:rPr>
        <w:t>: Retail Management</w:t>
      </w:r>
      <w:r w:rsidR="00042FFB">
        <w:rPr>
          <w:color w:val="00B0F0"/>
          <w:sz w:val="28"/>
          <w:szCs w:val="28"/>
        </w:rPr>
        <w:t xml:space="preserve"> Technical Certificate</w:t>
      </w:r>
    </w:p>
    <w:p w:rsidR="0090505D" w:rsidRPr="0090505D" w:rsidRDefault="0090505D" w:rsidP="0090505D">
      <w:pPr>
        <w:rPr>
          <w:color w:val="000000" w:themeColor="text1"/>
        </w:rPr>
      </w:pP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the connection between their degree choice and ultimate career choice.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42277A" w:rsidRPr="0042277A" w:rsidRDefault="006D6680" w:rsidP="0042277A">
      <w:pPr>
        <w:pStyle w:val="ListParagraph"/>
        <w:ind w:left="360"/>
        <w:contextualSpacing w:val="0"/>
        <w:rPr>
          <w:sz w:val="24"/>
          <w:szCs w:val="24"/>
        </w:rPr>
      </w:pPr>
      <w:hyperlink r:id="rId5" w:history="1">
        <w:r w:rsidR="0042277A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2277A" w:rsidRPr="0042277A">
        <w:rPr>
          <w:sz w:val="24"/>
          <w:szCs w:val="24"/>
        </w:rPr>
        <w:t xml:space="preserve">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6D668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42FFB"/>
    <w:rsid w:val="00292661"/>
    <w:rsid w:val="002A65DE"/>
    <w:rsid w:val="0042277A"/>
    <w:rsid w:val="00426F1D"/>
    <w:rsid w:val="006D6680"/>
    <w:rsid w:val="00760D77"/>
    <w:rsid w:val="00781EF8"/>
    <w:rsid w:val="00866681"/>
    <w:rsid w:val="00875B66"/>
    <w:rsid w:val="0090505D"/>
    <w:rsid w:val="009D4AB4"/>
    <w:rsid w:val="00B71B7B"/>
    <w:rsid w:val="00ED01E9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77A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3</cp:revision>
  <dcterms:created xsi:type="dcterms:W3CDTF">2017-06-19T15:42:00Z</dcterms:created>
  <dcterms:modified xsi:type="dcterms:W3CDTF">2017-07-12T19:29:00Z</dcterms:modified>
</cp:coreProperties>
</file>