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77A" w:rsidRPr="005D7AF9" w:rsidRDefault="005C434A" w:rsidP="005C434A">
      <w:pPr>
        <w:jc w:val="center"/>
        <w:rPr>
          <w:b/>
          <w:color w:val="00B0F0"/>
          <w:sz w:val="28"/>
          <w:szCs w:val="28"/>
        </w:rPr>
      </w:pPr>
      <w:r w:rsidRPr="005D7AF9">
        <w:rPr>
          <w:b/>
          <w:color w:val="00B0F0"/>
          <w:sz w:val="28"/>
          <w:szCs w:val="28"/>
        </w:rPr>
        <w:t>Frequently Asked Questions</w:t>
      </w:r>
    </w:p>
    <w:p w:rsidR="005C434A" w:rsidRPr="005D7AF9" w:rsidRDefault="005C434A" w:rsidP="005C434A">
      <w:pPr>
        <w:jc w:val="center"/>
        <w:rPr>
          <w:b/>
          <w:color w:val="00B0F0"/>
          <w:sz w:val="28"/>
          <w:szCs w:val="28"/>
        </w:rPr>
      </w:pPr>
      <w:r w:rsidRPr="005D7AF9">
        <w:rPr>
          <w:b/>
          <w:color w:val="00B0F0"/>
          <w:sz w:val="28"/>
          <w:szCs w:val="28"/>
        </w:rPr>
        <w:t>Industrial Process Control Technology</w:t>
      </w:r>
      <w:bookmarkStart w:id="0" w:name="_GoBack"/>
      <w:bookmarkEnd w:id="0"/>
    </w:p>
    <w:p w:rsidR="005C434A" w:rsidRDefault="005C434A" w:rsidP="005C434A">
      <w:pPr>
        <w:jc w:val="center"/>
        <w:rPr>
          <w:b/>
          <w:sz w:val="28"/>
          <w:szCs w:val="28"/>
        </w:rPr>
      </w:pPr>
    </w:p>
    <w:p w:rsidR="005C434A" w:rsidRPr="00707E0F" w:rsidRDefault="005C434A" w:rsidP="005C434A">
      <w:pPr>
        <w:pStyle w:val="ListParagraph"/>
        <w:numPr>
          <w:ilvl w:val="0"/>
          <w:numId w:val="2"/>
        </w:numPr>
        <w:spacing w:after="0"/>
        <w:rPr>
          <w:b/>
          <w:sz w:val="24"/>
          <w:szCs w:val="24"/>
        </w:rPr>
      </w:pPr>
      <w:r w:rsidRPr="00707E0F">
        <w:rPr>
          <w:b/>
          <w:sz w:val="24"/>
          <w:szCs w:val="24"/>
        </w:rPr>
        <w:t>Do I have to go to Nashville to complete my degree in Industrial Process Control Technology</w:t>
      </w:r>
      <w:r w:rsidR="00707E0F" w:rsidRPr="00707E0F">
        <w:rPr>
          <w:b/>
          <w:sz w:val="24"/>
          <w:szCs w:val="24"/>
        </w:rPr>
        <w:t xml:space="preserve"> (IPCT)</w:t>
      </w:r>
      <w:r w:rsidRPr="00707E0F">
        <w:rPr>
          <w:b/>
          <w:sz w:val="24"/>
          <w:szCs w:val="24"/>
        </w:rPr>
        <w:t>?</w:t>
      </w:r>
    </w:p>
    <w:p w:rsidR="005C434A" w:rsidRDefault="005C434A" w:rsidP="005C434A">
      <w:pPr>
        <w:spacing w:after="0"/>
        <w:rPr>
          <w:sz w:val="24"/>
          <w:szCs w:val="24"/>
        </w:rPr>
      </w:pPr>
    </w:p>
    <w:p w:rsidR="005C434A" w:rsidRDefault="005C434A" w:rsidP="005C434A">
      <w:pPr>
        <w:spacing w:after="0"/>
        <w:ind w:left="720"/>
        <w:rPr>
          <w:sz w:val="24"/>
          <w:szCs w:val="24"/>
        </w:rPr>
      </w:pPr>
      <w:r>
        <w:rPr>
          <w:sz w:val="24"/>
          <w:szCs w:val="24"/>
        </w:rPr>
        <w:t>No, you can complete all requirements at the NSCC Humphreys County campus.</w:t>
      </w:r>
    </w:p>
    <w:p w:rsidR="005C434A" w:rsidRDefault="005C434A" w:rsidP="005C434A">
      <w:pPr>
        <w:spacing w:after="0"/>
        <w:rPr>
          <w:sz w:val="24"/>
          <w:szCs w:val="24"/>
        </w:rPr>
      </w:pPr>
    </w:p>
    <w:p w:rsidR="005C434A" w:rsidRPr="00707E0F" w:rsidRDefault="005C434A" w:rsidP="005C434A">
      <w:pPr>
        <w:pStyle w:val="ListParagraph"/>
        <w:numPr>
          <w:ilvl w:val="0"/>
          <w:numId w:val="2"/>
        </w:numPr>
        <w:spacing w:after="0"/>
        <w:rPr>
          <w:b/>
          <w:sz w:val="24"/>
          <w:szCs w:val="24"/>
        </w:rPr>
      </w:pPr>
      <w:r w:rsidRPr="00707E0F">
        <w:rPr>
          <w:b/>
          <w:sz w:val="24"/>
          <w:szCs w:val="24"/>
        </w:rPr>
        <w:t>What is the National Center for Construction Education and Research?</w:t>
      </w:r>
    </w:p>
    <w:p w:rsidR="005C434A" w:rsidRDefault="005C434A" w:rsidP="005C434A">
      <w:pPr>
        <w:spacing w:after="0"/>
        <w:rPr>
          <w:sz w:val="24"/>
          <w:szCs w:val="24"/>
        </w:rPr>
      </w:pPr>
    </w:p>
    <w:p w:rsidR="005C434A" w:rsidRDefault="005C434A" w:rsidP="005C434A">
      <w:pPr>
        <w:spacing w:after="0"/>
        <w:ind w:left="720"/>
        <w:rPr>
          <w:sz w:val="24"/>
          <w:szCs w:val="24"/>
        </w:rPr>
      </w:pPr>
      <w:r>
        <w:rPr>
          <w:sz w:val="24"/>
          <w:szCs w:val="24"/>
        </w:rPr>
        <w:t xml:space="preserve">The </w:t>
      </w:r>
      <w:r w:rsidRPr="005C434A">
        <w:rPr>
          <w:sz w:val="24"/>
          <w:szCs w:val="24"/>
        </w:rPr>
        <w:t>National Center for Construction Education and Research</w:t>
      </w:r>
      <w:r>
        <w:rPr>
          <w:sz w:val="24"/>
          <w:szCs w:val="24"/>
        </w:rPr>
        <w:t xml:space="preserve"> (NCCER) </w:t>
      </w:r>
      <w:r w:rsidR="00707E0F">
        <w:rPr>
          <w:sz w:val="24"/>
          <w:szCs w:val="24"/>
        </w:rPr>
        <w:t xml:space="preserve">is a national certifying body specializing in industrial, commercial and residential trades. The NCCER curriculum used here at NSCC includes Industrial Safety, Electrical, Instrumentation, Millwright and Pipefitting. These credentials are accepted nation-wide.  </w:t>
      </w:r>
    </w:p>
    <w:p w:rsidR="00707E0F" w:rsidRDefault="00707E0F" w:rsidP="00707E0F">
      <w:pPr>
        <w:spacing w:after="0"/>
        <w:rPr>
          <w:sz w:val="24"/>
          <w:szCs w:val="24"/>
        </w:rPr>
      </w:pPr>
    </w:p>
    <w:p w:rsidR="00707E0F" w:rsidRDefault="00707E0F" w:rsidP="00707E0F">
      <w:pPr>
        <w:pStyle w:val="ListParagraph"/>
        <w:numPr>
          <w:ilvl w:val="0"/>
          <w:numId w:val="2"/>
        </w:numPr>
        <w:spacing w:after="0"/>
        <w:rPr>
          <w:b/>
          <w:sz w:val="24"/>
          <w:szCs w:val="24"/>
        </w:rPr>
      </w:pPr>
      <w:r>
        <w:rPr>
          <w:b/>
          <w:sz w:val="24"/>
          <w:szCs w:val="24"/>
        </w:rPr>
        <w:t>Am I limited to work in the industry that are represented in the Humphreys County Industrial Alliance?</w:t>
      </w:r>
    </w:p>
    <w:p w:rsidR="00707E0F" w:rsidRDefault="00707E0F" w:rsidP="00707E0F">
      <w:pPr>
        <w:spacing w:after="0"/>
        <w:rPr>
          <w:b/>
          <w:sz w:val="24"/>
          <w:szCs w:val="24"/>
        </w:rPr>
      </w:pPr>
    </w:p>
    <w:p w:rsidR="00707E0F" w:rsidRDefault="00707E0F" w:rsidP="00707E0F">
      <w:pPr>
        <w:spacing w:after="0"/>
        <w:ind w:left="720"/>
        <w:rPr>
          <w:sz w:val="24"/>
          <w:szCs w:val="24"/>
        </w:rPr>
      </w:pPr>
      <w:r>
        <w:rPr>
          <w:sz w:val="24"/>
          <w:szCs w:val="24"/>
        </w:rPr>
        <w:t>No. Your successful completion of the IPCT degree and certifications you earn will attending are welcome anywhere in the United States.</w:t>
      </w:r>
    </w:p>
    <w:p w:rsidR="00707E0F" w:rsidRDefault="00707E0F" w:rsidP="00707E0F">
      <w:pPr>
        <w:spacing w:after="0"/>
        <w:rPr>
          <w:sz w:val="24"/>
          <w:szCs w:val="24"/>
        </w:rPr>
      </w:pPr>
    </w:p>
    <w:p w:rsidR="00707E0F" w:rsidRDefault="00707E0F" w:rsidP="00707E0F">
      <w:pPr>
        <w:pStyle w:val="ListParagraph"/>
        <w:numPr>
          <w:ilvl w:val="0"/>
          <w:numId w:val="2"/>
        </w:numPr>
        <w:spacing w:after="0"/>
        <w:rPr>
          <w:b/>
          <w:sz w:val="24"/>
          <w:szCs w:val="24"/>
        </w:rPr>
      </w:pPr>
      <w:r>
        <w:rPr>
          <w:b/>
          <w:sz w:val="24"/>
          <w:szCs w:val="24"/>
        </w:rPr>
        <w:t>Why do I have to take “core” classes for a technical degree?</w:t>
      </w:r>
    </w:p>
    <w:p w:rsidR="00707E0F" w:rsidRDefault="00707E0F" w:rsidP="00707E0F">
      <w:pPr>
        <w:spacing w:after="0"/>
        <w:rPr>
          <w:b/>
          <w:sz w:val="24"/>
          <w:szCs w:val="24"/>
        </w:rPr>
      </w:pPr>
    </w:p>
    <w:p w:rsidR="00707E0F" w:rsidRDefault="00707E0F" w:rsidP="00707E0F">
      <w:pPr>
        <w:spacing w:after="0"/>
        <w:ind w:left="720"/>
        <w:rPr>
          <w:sz w:val="24"/>
          <w:szCs w:val="24"/>
        </w:rPr>
      </w:pPr>
      <w:r>
        <w:rPr>
          <w:sz w:val="24"/>
          <w:szCs w:val="24"/>
        </w:rPr>
        <w:t>There are five “core” classes all college students must take for any A.A.S. degree in the state of Tennessee.  In IPCT, the five are English Composition, Finite Math, Social Science course (i.e. Psychology), Humanities course (i.e. Music or Art Appreciation) and Speech.  Although these are “core</w:t>
      </w:r>
      <w:proofErr w:type="gramStart"/>
      <w:r>
        <w:rPr>
          <w:sz w:val="24"/>
          <w:szCs w:val="24"/>
        </w:rPr>
        <w:t>“ classes</w:t>
      </w:r>
      <w:proofErr w:type="gramEnd"/>
      <w:r>
        <w:rPr>
          <w:sz w:val="24"/>
          <w:szCs w:val="24"/>
        </w:rPr>
        <w:t xml:space="preserve">, they are integral to your success in the IPCT program.  Many of the classes are required as pre-requisites or strongly recommended for IPCT course work. </w:t>
      </w:r>
    </w:p>
    <w:p w:rsidR="00707E0F" w:rsidRDefault="00707E0F" w:rsidP="00707E0F">
      <w:pPr>
        <w:spacing w:after="0"/>
        <w:rPr>
          <w:sz w:val="24"/>
          <w:szCs w:val="24"/>
        </w:rPr>
      </w:pPr>
    </w:p>
    <w:p w:rsidR="00707E0F" w:rsidRDefault="00707E0F" w:rsidP="00707E0F">
      <w:pPr>
        <w:pStyle w:val="ListParagraph"/>
        <w:numPr>
          <w:ilvl w:val="0"/>
          <w:numId w:val="2"/>
        </w:numPr>
        <w:spacing w:after="0"/>
        <w:rPr>
          <w:b/>
          <w:sz w:val="24"/>
          <w:szCs w:val="24"/>
        </w:rPr>
      </w:pPr>
      <w:r>
        <w:rPr>
          <w:b/>
          <w:sz w:val="24"/>
          <w:szCs w:val="24"/>
        </w:rPr>
        <w:t>Are there any work-based learning opportunities in the IPCT program?</w:t>
      </w:r>
    </w:p>
    <w:p w:rsidR="00707E0F" w:rsidRDefault="00707E0F" w:rsidP="00707E0F">
      <w:pPr>
        <w:spacing w:after="0"/>
        <w:rPr>
          <w:b/>
          <w:sz w:val="24"/>
          <w:szCs w:val="24"/>
        </w:rPr>
      </w:pPr>
    </w:p>
    <w:p w:rsidR="00707E0F" w:rsidRDefault="00707E0F" w:rsidP="00707E0F">
      <w:pPr>
        <w:spacing w:after="0"/>
        <w:ind w:left="720"/>
        <w:rPr>
          <w:sz w:val="24"/>
          <w:szCs w:val="24"/>
        </w:rPr>
      </w:pPr>
      <w:r>
        <w:rPr>
          <w:sz w:val="24"/>
          <w:szCs w:val="24"/>
        </w:rPr>
        <w:t xml:space="preserve">There are two major work-based learning opportunities in the IPCT program.  First, every student will partake in “job shadowing” in at least one course during the program.  Job Shadowing consists of reporting to and following a process technician or maintenance person as they perform their daily routines.  The second is the apprentice program set up with our local industrial alliance.  This program allows a student to work for pay three days per week while attending classes two days per week.  For more information on the apprentice programs at NSCC, please call (931)296-1739. </w:t>
      </w:r>
    </w:p>
    <w:p w:rsidR="0014655C" w:rsidRDefault="0014655C" w:rsidP="0014655C">
      <w:pPr>
        <w:pStyle w:val="ListParagraph"/>
        <w:numPr>
          <w:ilvl w:val="0"/>
          <w:numId w:val="2"/>
        </w:numPr>
        <w:spacing w:after="0"/>
        <w:rPr>
          <w:b/>
          <w:sz w:val="24"/>
          <w:szCs w:val="24"/>
        </w:rPr>
      </w:pPr>
      <w:r>
        <w:rPr>
          <w:b/>
          <w:sz w:val="24"/>
          <w:szCs w:val="24"/>
        </w:rPr>
        <w:t>Are IPCT students successful in finding work after college?</w:t>
      </w:r>
    </w:p>
    <w:p w:rsidR="0014655C" w:rsidRDefault="0014655C" w:rsidP="0014655C">
      <w:pPr>
        <w:spacing w:after="0"/>
        <w:rPr>
          <w:b/>
          <w:sz w:val="24"/>
          <w:szCs w:val="24"/>
        </w:rPr>
      </w:pPr>
    </w:p>
    <w:p w:rsidR="0014655C" w:rsidRPr="0014655C" w:rsidRDefault="0014655C" w:rsidP="0014655C">
      <w:pPr>
        <w:spacing w:after="0"/>
        <w:ind w:left="720"/>
        <w:rPr>
          <w:sz w:val="24"/>
          <w:szCs w:val="24"/>
        </w:rPr>
      </w:pPr>
      <w:r>
        <w:rPr>
          <w:sz w:val="24"/>
          <w:szCs w:val="24"/>
        </w:rPr>
        <w:lastRenderedPageBreak/>
        <w:t xml:space="preserve">The current job placement rate for graduating IPCT students is 87%, far above the national average for students entering the workforce into their chosen field.  </w:t>
      </w:r>
    </w:p>
    <w:sectPr w:rsidR="0014655C" w:rsidRPr="0014655C" w:rsidSect="005D7AF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C1F27"/>
    <w:multiLevelType w:val="hybridMultilevel"/>
    <w:tmpl w:val="C902D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C4F54"/>
    <w:multiLevelType w:val="hybridMultilevel"/>
    <w:tmpl w:val="677C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4A"/>
    <w:rsid w:val="0000077A"/>
    <w:rsid w:val="0014655C"/>
    <w:rsid w:val="005C434A"/>
    <w:rsid w:val="005D7AF9"/>
    <w:rsid w:val="006E54B7"/>
    <w:rsid w:val="0070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04C89-3B23-4A67-9EC0-C757723C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Joey</dc:creator>
  <cp:keywords/>
  <dc:description/>
  <cp:lastModifiedBy>Thomas, Bryan</cp:lastModifiedBy>
  <cp:revision>3</cp:revision>
  <dcterms:created xsi:type="dcterms:W3CDTF">2017-04-19T12:48:00Z</dcterms:created>
  <dcterms:modified xsi:type="dcterms:W3CDTF">2017-07-12T18:26:00Z</dcterms:modified>
</cp:coreProperties>
</file>