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C" w:rsidRDefault="00276147">
      <w:r>
        <w:t>QEP Steering Comm</w:t>
      </w:r>
      <w:r w:rsidR="00A21BD8">
        <w:t>ittee Meeting Minutes – April 7</w:t>
      </w:r>
      <w:r>
        <w:t>, 2017</w:t>
      </w:r>
    </w:p>
    <w:p w:rsidR="00276147" w:rsidRDefault="00FD5BF8">
      <w:r>
        <w:t>Members present: Sarah Roberts</w:t>
      </w:r>
      <w:r w:rsidR="00AD6286">
        <w:t>,</w:t>
      </w:r>
      <w:r w:rsidR="00276147">
        <w:t xml:space="preserve"> </w:t>
      </w:r>
      <w:r w:rsidR="00C32072">
        <w:t>Marla Perry, Jessica Rabb,</w:t>
      </w:r>
      <w:r w:rsidR="00276147">
        <w:t xml:space="preserve"> </w:t>
      </w:r>
      <w:r w:rsidR="00AD6286">
        <w:t>Shelley Gross-Gray,</w:t>
      </w:r>
      <w:r w:rsidR="00AD6286" w:rsidRPr="00C32072">
        <w:t xml:space="preserve"> </w:t>
      </w:r>
      <w:r w:rsidR="00AD6286">
        <w:t>Clinton Stephens,</w:t>
      </w:r>
      <w:r w:rsidR="00AD6286" w:rsidRPr="00AD6286">
        <w:t xml:space="preserve"> </w:t>
      </w:r>
      <w:r>
        <w:t>Scott McRoberts, Paul Hayslip</w:t>
      </w:r>
      <w:r>
        <w:t>,</w:t>
      </w:r>
      <w:r w:rsidRPr="00FD5BF8">
        <w:t xml:space="preserve"> </w:t>
      </w:r>
      <w:r>
        <w:t>Bryan Thomas</w:t>
      </w:r>
      <w:r>
        <w:t xml:space="preserve">, </w:t>
      </w:r>
      <w:proofErr w:type="gramStart"/>
      <w:r>
        <w:t>Ted</w:t>
      </w:r>
      <w:proofErr w:type="gramEnd"/>
      <w:r>
        <w:t xml:space="preserve"> Washington</w:t>
      </w:r>
    </w:p>
    <w:p w:rsidR="00276147" w:rsidRDefault="00276147">
      <w:r>
        <w:t>Members absent:</w:t>
      </w:r>
      <w:r w:rsidR="00FD5BF8">
        <w:t xml:space="preserve"> </w:t>
      </w:r>
      <w:r w:rsidR="00C32072">
        <w:t>Flora Setayesh</w:t>
      </w:r>
      <w:r w:rsidR="00AD6286">
        <w:t>,</w:t>
      </w:r>
      <w:r w:rsidR="00AD6286" w:rsidRPr="00AD6286">
        <w:t xml:space="preserve"> </w:t>
      </w:r>
      <w:r w:rsidR="00AD6286">
        <w:t xml:space="preserve">Jennifer Paulk, </w:t>
      </w:r>
      <w:r w:rsidR="00FD5BF8">
        <w:t>Danielle Swartz-Koufman, Carol Martin-Osorio</w:t>
      </w:r>
      <w:r w:rsidR="00FD5BF8">
        <w:t>,</w:t>
      </w:r>
      <w:r w:rsidR="00FD5BF8" w:rsidRPr="00FD5BF8">
        <w:t xml:space="preserve"> </w:t>
      </w:r>
      <w:r w:rsidR="00FD5BF8">
        <w:t>Harlan Pease</w:t>
      </w:r>
      <w:r w:rsidR="00FD5BF8">
        <w:t>,</w:t>
      </w:r>
      <w:r w:rsidR="00FD5BF8" w:rsidRPr="00FD5BF8">
        <w:t xml:space="preserve"> </w:t>
      </w:r>
      <w:r w:rsidR="00FD5BF8">
        <w:t>Julie Williams</w:t>
      </w:r>
    </w:p>
    <w:p w:rsidR="00276147" w:rsidRDefault="00276147"/>
    <w:p w:rsidR="00276147" w:rsidRDefault="00FD5BF8">
      <w:r>
        <w:t>Meeting began at 12:30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 xml:space="preserve">Marketing plan was discussed and </w:t>
      </w:r>
      <w:r w:rsidR="00FD5BF8">
        <w:t>Scott McRoberts’ artwork was presented as an initial logo</w:t>
      </w:r>
    </w:p>
    <w:p w:rsidR="00FD5BF8" w:rsidRDefault="00FD5BF8" w:rsidP="00A22FF5">
      <w:pPr>
        <w:pStyle w:val="ListParagraph"/>
        <w:numPr>
          <w:ilvl w:val="0"/>
          <w:numId w:val="2"/>
        </w:numPr>
      </w:pPr>
      <w:r>
        <w:t>Logo changes were discussed and approved</w:t>
      </w:r>
    </w:p>
    <w:p w:rsidR="00AD6286" w:rsidRDefault="00AD6286" w:rsidP="00A22FF5">
      <w:pPr>
        <w:pStyle w:val="ListParagraph"/>
        <w:numPr>
          <w:ilvl w:val="0"/>
          <w:numId w:val="2"/>
        </w:numPr>
      </w:pPr>
      <w:r>
        <w:t>W</w:t>
      </w:r>
      <w:r w:rsidR="00FD5BF8">
        <w:t xml:space="preserve">e discussed the QEP </w:t>
      </w:r>
      <w:r>
        <w:t>presence at Spring Fling on April 13</w:t>
      </w:r>
      <w:r w:rsidRPr="00FD5BF8">
        <w:rPr>
          <w:vertAlign w:val="superscript"/>
        </w:rPr>
        <w:t>th</w:t>
      </w:r>
      <w:r w:rsidR="00FD5BF8">
        <w:t>; SGA will manage the notification of the plan, a banner will be created and fliers about the logo and video contest will be disseminated</w:t>
      </w:r>
    </w:p>
    <w:p w:rsidR="00027A4A" w:rsidRDefault="00FD5BF8" w:rsidP="00A22FF5">
      <w:pPr>
        <w:pStyle w:val="ListParagraph"/>
        <w:numPr>
          <w:ilvl w:val="0"/>
          <w:numId w:val="2"/>
        </w:numPr>
      </w:pPr>
      <w:r>
        <w:t>Sarah will be travelling to campuses with Dr. Van Allen on April 24</w:t>
      </w:r>
      <w:r w:rsidRPr="00FD5BF8">
        <w:rPr>
          <w:vertAlign w:val="superscript"/>
        </w:rPr>
        <w:t>th</w:t>
      </w:r>
      <w:r>
        <w:t xml:space="preserve"> and 25</w:t>
      </w:r>
      <w:r w:rsidRPr="00FD5BF8">
        <w:rPr>
          <w:vertAlign w:val="superscript"/>
        </w:rPr>
        <w:t>th</w:t>
      </w:r>
      <w:r>
        <w:t xml:space="preserve"> and the plan will be discussed and marketing materials will be presented</w:t>
      </w:r>
    </w:p>
    <w:p w:rsidR="00FD5BF8" w:rsidRDefault="00FD5BF8" w:rsidP="00A22FF5">
      <w:pPr>
        <w:pStyle w:val="ListParagraph"/>
        <w:numPr>
          <w:ilvl w:val="0"/>
          <w:numId w:val="2"/>
        </w:numPr>
      </w:pPr>
      <w:r>
        <w:t xml:space="preserve">Assessment discussion took place that clarified that we </w:t>
      </w:r>
      <w:r w:rsidR="00A21BD8">
        <w:t xml:space="preserve">need to capture data at the beginning, middle, and end of the first year </w:t>
      </w:r>
    </w:p>
    <w:p w:rsidR="00310CF0" w:rsidRDefault="00310CF0" w:rsidP="00A22FF5">
      <w:pPr>
        <w:pStyle w:val="ListParagraph"/>
        <w:numPr>
          <w:ilvl w:val="0"/>
          <w:numId w:val="2"/>
        </w:numPr>
      </w:pPr>
      <w:r>
        <w:t>Discussed using IDEA evaluations in every NSCC 1010 class every term and adding questions to get data</w:t>
      </w:r>
    </w:p>
    <w:p w:rsidR="00027A4A" w:rsidRDefault="00FD5BF8" w:rsidP="00A22FF5">
      <w:pPr>
        <w:pStyle w:val="ListParagraph"/>
        <w:numPr>
          <w:ilvl w:val="0"/>
          <w:numId w:val="2"/>
        </w:numPr>
      </w:pPr>
      <w:r>
        <w:t>Assessments were discussed to track student learning outcomes</w:t>
      </w:r>
    </w:p>
    <w:p w:rsidR="001F696D" w:rsidRDefault="001F696D" w:rsidP="001F696D">
      <w:pPr>
        <w:pStyle w:val="ListParagraph"/>
        <w:numPr>
          <w:ilvl w:val="1"/>
          <w:numId w:val="2"/>
        </w:numPr>
      </w:pPr>
      <w:proofErr w:type="gramStart"/>
      <w:r>
        <w:t>create</w:t>
      </w:r>
      <w:proofErr w:type="gramEnd"/>
      <w:r>
        <w:t xml:space="preserve"> a personalized academic plan that constitutes 9 hours in the focus area, college-level math and English in the first academic year.</w:t>
      </w:r>
    </w:p>
    <w:p w:rsidR="00FD5BF8" w:rsidRDefault="00FD5BF8" w:rsidP="00FD5BF8">
      <w:pPr>
        <w:pStyle w:val="ListParagraph"/>
        <w:numPr>
          <w:ilvl w:val="2"/>
          <w:numId w:val="2"/>
        </w:numPr>
      </w:pPr>
      <w:r>
        <w:t xml:space="preserve">Direct </w:t>
      </w:r>
      <w:r w:rsidR="00310CF0">
        <w:t>–</w:t>
      </w:r>
      <w:r>
        <w:t xml:space="preserve"> </w:t>
      </w:r>
      <w:r w:rsidR="00310CF0">
        <w:t>NSCC 1010 assignment; rubric; progression compared to plan</w:t>
      </w:r>
    </w:p>
    <w:p w:rsidR="00310CF0" w:rsidRDefault="00310CF0" w:rsidP="00310CF0">
      <w:pPr>
        <w:pStyle w:val="ListParagraph"/>
        <w:numPr>
          <w:ilvl w:val="2"/>
          <w:numId w:val="2"/>
        </w:numPr>
      </w:pPr>
      <w:r>
        <w:t>Indirect – retention, graduation, number of major changes, % courses passed, GPA, % passed vs. attempted hours, persistence thresholds, successful transfer as appropriate</w:t>
      </w:r>
    </w:p>
    <w:p w:rsidR="001F696D" w:rsidRDefault="001F696D" w:rsidP="001F696D">
      <w:pPr>
        <w:pStyle w:val="ListParagraph"/>
        <w:numPr>
          <w:ilvl w:val="1"/>
          <w:numId w:val="2"/>
        </w:numPr>
      </w:pPr>
      <w:proofErr w:type="gramStart"/>
      <w:r>
        <w:t>review</w:t>
      </w:r>
      <w:proofErr w:type="gramEnd"/>
      <w:r>
        <w:t xml:space="preserve"> connections between degree choice and ultimate career choice after an interest inventory (</w:t>
      </w:r>
      <w:proofErr w:type="spellStart"/>
      <w:r>
        <w:t>Kuder</w:t>
      </w:r>
      <w:proofErr w:type="spellEnd"/>
      <w:r>
        <w:t>).</w:t>
      </w:r>
    </w:p>
    <w:p w:rsidR="00310CF0" w:rsidRDefault="00310CF0" w:rsidP="00310CF0">
      <w:pPr>
        <w:pStyle w:val="ListParagraph"/>
        <w:numPr>
          <w:ilvl w:val="2"/>
          <w:numId w:val="2"/>
        </w:numPr>
      </w:pPr>
      <w:r>
        <w:t xml:space="preserve">Direct – NSCC </w:t>
      </w:r>
      <w:r>
        <w:t>1010 paper</w:t>
      </w:r>
      <w:r>
        <w:t>; ru</w:t>
      </w:r>
      <w:r>
        <w:t>bric; advisor survey (based on trajectory analytics)</w:t>
      </w:r>
    </w:p>
    <w:p w:rsidR="00310CF0" w:rsidRDefault="00310CF0" w:rsidP="00310CF0">
      <w:pPr>
        <w:pStyle w:val="ListParagraph"/>
        <w:numPr>
          <w:ilvl w:val="2"/>
          <w:numId w:val="2"/>
        </w:numPr>
      </w:pPr>
      <w:r>
        <w:t>Indirect – retention, graduation, number of major changes, % courses passed, GPA, % passed vs. attempted hours, persistence thresholds, successful transfer as appropriate</w:t>
      </w:r>
      <w:r>
        <w:t>, job placement rate</w:t>
      </w:r>
    </w:p>
    <w:p w:rsidR="001F696D" w:rsidRDefault="001F696D" w:rsidP="001F696D">
      <w:pPr>
        <w:pStyle w:val="ListParagraph"/>
        <w:numPr>
          <w:ilvl w:val="1"/>
          <w:numId w:val="2"/>
        </w:numPr>
      </w:pPr>
      <w:proofErr w:type="gramStart"/>
      <w:r>
        <w:t>understand</w:t>
      </w:r>
      <w:proofErr w:type="gramEnd"/>
      <w:r>
        <w:t xml:space="preserve"> resources available to students through Nashville State to support student success.</w:t>
      </w:r>
    </w:p>
    <w:p w:rsidR="00310CF0" w:rsidRDefault="00310CF0" w:rsidP="00310CF0">
      <w:pPr>
        <w:pStyle w:val="ListParagraph"/>
        <w:numPr>
          <w:ilvl w:val="2"/>
          <w:numId w:val="2"/>
        </w:numPr>
      </w:pPr>
      <w:r>
        <w:t xml:space="preserve">Direct – NSCC 1010 </w:t>
      </w:r>
      <w:r>
        <w:t>pre-post exam</w:t>
      </w:r>
      <w:r>
        <w:t>; ru</w:t>
      </w:r>
      <w:r>
        <w:t>bric; usage survey in CCSSE format</w:t>
      </w:r>
    </w:p>
    <w:p w:rsidR="00310CF0" w:rsidRDefault="00310CF0" w:rsidP="00310CF0">
      <w:pPr>
        <w:pStyle w:val="ListParagraph"/>
        <w:numPr>
          <w:ilvl w:val="2"/>
          <w:numId w:val="2"/>
        </w:numPr>
      </w:pPr>
      <w:r>
        <w:t>Indirect – retention, graduation, number of major changes, % courses passed, GPA, % passed vs. attempted hours, persistence thresholds, successful transfer as appropriate</w:t>
      </w:r>
      <w:r>
        <w:t>; CCSSE data</w:t>
      </w:r>
      <w:bookmarkStart w:id="0" w:name="_GoBack"/>
      <w:bookmarkEnd w:id="0"/>
    </w:p>
    <w:p w:rsidR="00027A4A" w:rsidRDefault="00AD6286" w:rsidP="00A22FF5">
      <w:pPr>
        <w:pStyle w:val="ListParagraph"/>
        <w:numPr>
          <w:ilvl w:val="0"/>
          <w:numId w:val="2"/>
        </w:numPr>
      </w:pPr>
      <w:r>
        <w:t>Committe</w:t>
      </w:r>
      <w:r w:rsidR="001F696D">
        <w:t>e</w:t>
      </w:r>
      <w:r>
        <w:t xml:space="preserve"> homework is to think through</w:t>
      </w:r>
      <w:r w:rsidR="00027A4A">
        <w:t xml:space="preserve"> assessment plan </w:t>
      </w:r>
      <w:r>
        <w:t>ideas</w:t>
      </w:r>
      <w:r w:rsidR="00A21BD8">
        <w:t xml:space="preserve"> for SLO’s 4 and 5 </w:t>
      </w:r>
      <w:r>
        <w:t xml:space="preserve">in preparation for the </w:t>
      </w:r>
      <w:r w:rsidR="00027A4A">
        <w:t>next meeting</w:t>
      </w:r>
      <w:r w:rsidR="00A21BD8">
        <w:t>, which will take place on April 21</w:t>
      </w:r>
    </w:p>
    <w:p w:rsidR="00024E6A" w:rsidRDefault="00A21BD8" w:rsidP="00A22FF5">
      <w:r>
        <w:t>Meeting ended at 1:30</w:t>
      </w:r>
    </w:p>
    <w:p w:rsidR="00024E6A" w:rsidRDefault="00024E6A" w:rsidP="00024E6A">
      <w:pPr>
        <w:ind w:left="360"/>
      </w:pPr>
    </w:p>
    <w:p w:rsidR="00024E6A" w:rsidRDefault="00024E6A" w:rsidP="00024E6A">
      <w:pPr>
        <w:ind w:left="360"/>
      </w:pPr>
      <w:r>
        <w:t>Minutes prepared by Sarah Roberts</w:t>
      </w:r>
    </w:p>
    <w:sectPr w:rsidR="0002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6B6"/>
    <w:multiLevelType w:val="hybridMultilevel"/>
    <w:tmpl w:val="7220B12A"/>
    <w:lvl w:ilvl="0" w:tplc="37E00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211"/>
    <w:multiLevelType w:val="hybridMultilevel"/>
    <w:tmpl w:val="5D6A133C"/>
    <w:lvl w:ilvl="0" w:tplc="87462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7"/>
    <w:rsid w:val="00024E6A"/>
    <w:rsid w:val="00027A4A"/>
    <w:rsid w:val="001F696D"/>
    <w:rsid w:val="00276147"/>
    <w:rsid w:val="00310CF0"/>
    <w:rsid w:val="006551FF"/>
    <w:rsid w:val="00850B7C"/>
    <w:rsid w:val="00A21BD8"/>
    <w:rsid w:val="00A22FF5"/>
    <w:rsid w:val="00AD6286"/>
    <w:rsid w:val="00B45204"/>
    <w:rsid w:val="00C32072"/>
    <w:rsid w:val="00C5592C"/>
    <w:rsid w:val="00F65735"/>
    <w:rsid w:val="00FD5BF8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2D91-1C0C-4F9F-9E20-2B50C53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</dc:creator>
  <cp:keywords/>
  <dc:description/>
  <cp:lastModifiedBy>Roberts, Sarah</cp:lastModifiedBy>
  <cp:revision>4</cp:revision>
  <dcterms:created xsi:type="dcterms:W3CDTF">2017-04-10T20:13:00Z</dcterms:created>
  <dcterms:modified xsi:type="dcterms:W3CDTF">2017-04-10T20:33:00Z</dcterms:modified>
</cp:coreProperties>
</file>