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CC" w:rsidRPr="006B51CC" w:rsidRDefault="001E2419" w:rsidP="006B51CC">
      <w:pPr>
        <w:pStyle w:val="Heading1"/>
      </w:pPr>
      <w:r>
        <w:t>Tour of New Interface and Features in D2L 10.</w:t>
      </w:r>
      <w:r w:rsidR="00E641EA">
        <w:t>2</w:t>
      </w:r>
      <w:r w:rsidR="006B51CC">
        <w:br/>
        <w:t xml:space="preserve">Coming </w:t>
      </w:r>
      <w:r w:rsidR="005679FC">
        <w:t>December</w:t>
      </w:r>
      <w:r w:rsidR="006B51CC">
        <w:t xml:space="preserve"> 2013 (End of </w:t>
      </w:r>
      <w:r w:rsidR="005679FC">
        <w:t xml:space="preserve">Fall </w:t>
      </w:r>
      <w:r w:rsidR="006B51CC">
        <w:t>Semester)</w:t>
      </w:r>
    </w:p>
    <w:p w:rsidR="000F5CC2" w:rsidRDefault="000F5CC2" w:rsidP="001E2419"/>
    <w:p w:rsidR="001E2419" w:rsidRDefault="000F5CC2" w:rsidP="001E2419">
      <w:r>
        <w:t>L</w:t>
      </w:r>
      <w:r w:rsidR="00BF0C09">
        <w:t xml:space="preserve">aunch </w:t>
      </w:r>
      <w:r w:rsidR="005679FC">
        <w:t>a browser</w:t>
      </w:r>
      <w:r w:rsidR="00BF0C09">
        <w:t xml:space="preserve"> then g</w:t>
      </w:r>
      <w:r w:rsidR="001E2419">
        <w:t xml:space="preserve">o to </w:t>
      </w:r>
      <w:hyperlink r:id="rId7" w:history="1">
        <w:r w:rsidR="001E2419" w:rsidRPr="006723C6">
          <w:rPr>
            <w:rStyle w:val="Hyperlink"/>
          </w:rPr>
          <w:t>http://nscc.test.tbr.desire2learn.com</w:t>
        </w:r>
      </w:hyperlink>
      <w:r w:rsidR="001E2419">
        <w:t xml:space="preserve">. </w:t>
      </w:r>
    </w:p>
    <w:p w:rsidR="002D5393" w:rsidRDefault="002D5393" w:rsidP="002D5393">
      <w:pPr>
        <w:pStyle w:val="ListParagraph"/>
        <w:numPr>
          <w:ilvl w:val="0"/>
          <w:numId w:val="7"/>
        </w:numPr>
      </w:pPr>
      <w:r>
        <w:t>Log in using your “A” number and 6-digit PIN.</w:t>
      </w:r>
    </w:p>
    <w:p w:rsidR="002D5393" w:rsidRDefault="002D5393" w:rsidP="002D5393">
      <w:pPr>
        <w:pStyle w:val="ListParagraph"/>
        <w:numPr>
          <w:ilvl w:val="0"/>
          <w:numId w:val="7"/>
        </w:numPr>
      </w:pPr>
      <w:r>
        <w:t>Select one of your courses.</w:t>
      </w:r>
    </w:p>
    <w:p w:rsidR="001E2419" w:rsidRDefault="001E2419" w:rsidP="001E2419">
      <w:r>
        <w:t>Set the navigation bar to the current version.</w:t>
      </w:r>
    </w:p>
    <w:p w:rsidR="001E2419" w:rsidRDefault="001E2419" w:rsidP="001E2419">
      <w:pPr>
        <w:pStyle w:val="ListParagraph"/>
        <w:numPr>
          <w:ilvl w:val="0"/>
          <w:numId w:val="1"/>
        </w:numPr>
      </w:pPr>
      <w:r>
        <w:t>Click the gear icon immediately below my home to the left of the logo OR click on Edit Course and select Navigation &amp; Themes.</w:t>
      </w:r>
    </w:p>
    <w:p w:rsidR="001E2419" w:rsidRPr="002D5393" w:rsidRDefault="001E2419" w:rsidP="001E2419">
      <w:pPr>
        <w:pStyle w:val="ListParagraph"/>
        <w:numPr>
          <w:ilvl w:val="0"/>
          <w:numId w:val="1"/>
        </w:numPr>
      </w:pPr>
      <w:r>
        <w:t>From</w:t>
      </w:r>
      <w:r w:rsidR="007122D9">
        <w:t xml:space="preserve"> the dropdown list next to the </w:t>
      </w:r>
      <w:r>
        <w:t>Apply button, select “</w:t>
      </w:r>
      <w:r>
        <w:rPr>
          <w:color w:val="353535"/>
        </w:rPr>
        <w:t xml:space="preserve">NSCC V10 Course </w:t>
      </w:r>
      <w:proofErr w:type="spellStart"/>
      <w:r>
        <w:rPr>
          <w:color w:val="353535"/>
        </w:rPr>
        <w:t>NavSlim</w:t>
      </w:r>
      <w:proofErr w:type="spellEnd"/>
      <w:r>
        <w:rPr>
          <w:color w:val="353535"/>
        </w:rPr>
        <w:t>.”</w:t>
      </w:r>
    </w:p>
    <w:p w:rsidR="002D5393" w:rsidRPr="002D5393" w:rsidRDefault="002D5393" w:rsidP="001E2419">
      <w:pPr>
        <w:pStyle w:val="ListParagraph"/>
        <w:numPr>
          <w:ilvl w:val="0"/>
          <w:numId w:val="1"/>
        </w:numPr>
      </w:pPr>
      <w:r>
        <w:rPr>
          <w:color w:val="353535"/>
        </w:rPr>
        <w:t>Click on Apply.</w:t>
      </w:r>
    </w:p>
    <w:p w:rsidR="002D5393" w:rsidRPr="001E2419" w:rsidRDefault="002D5393" w:rsidP="001E2419">
      <w:pPr>
        <w:pStyle w:val="ListParagraph"/>
        <w:numPr>
          <w:ilvl w:val="0"/>
          <w:numId w:val="1"/>
        </w:numPr>
      </w:pPr>
      <w:r>
        <w:rPr>
          <w:color w:val="353535"/>
        </w:rPr>
        <w:t>Click on the title of the course on the minibar.</w:t>
      </w:r>
    </w:p>
    <w:p w:rsidR="00CC150D" w:rsidRDefault="00CC150D" w:rsidP="001E2419">
      <w:pPr>
        <w:pStyle w:val="Heading2"/>
      </w:pPr>
      <w:r>
        <w:t>Main Navigation Redesigned</w:t>
      </w:r>
    </w:p>
    <w:p w:rsidR="00CC150D" w:rsidRDefault="00CC150D" w:rsidP="00CC150D">
      <w:pPr>
        <w:pStyle w:val="ListParagraph"/>
        <w:numPr>
          <w:ilvl w:val="0"/>
          <w:numId w:val="3"/>
        </w:numPr>
      </w:pPr>
      <w:r>
        <w:t xml:space="preserve">Navigation elements have been grouped. The arrow to the right of the name indicates that it is a group. </w:t>
      </w:r>
    </w:p>
    <w:p w:rsidR="00EA034B" w:rsidRDefault="00EA034B" w:rsidP="00CC150D">
      <w:pPr>
        <w:pStyle w:val="ListParagraph"/>
        <w:numPr>
          <w:ilvl w:val="0"/>
          <w:numId w:val="3"/>
        </w:numPr>
      </w:pPr>
      <w:r>
        <w:t>Students do not see Edit Course or LOR.</w:t>
      </w:r>
    </w:p>
    <w:p w:rsidR="00CC150D" w:rsidRDefault="00CC150D" w:rsidP="00CC150D">
      <w:pPr>
        <w:pStyle w:val="Heading2"/>
      </w:pPr>
      <w:r>
        <w:t xml:space="preserve">Minibar </w:t>
      </w:r>
      <w:r w:rsidR="00190A11">
        <w:t>Addition</w:t>
      </w:r>
    </w:p>
    <w:p w:rsidR="006E41E0" w:rsidRPr="006E41E0" w:rsidRDefault="002D5393" w:rsidP="006E41E0">
      <w:r>
        <w:t>Five</w:t>
      </w:r>
      <w:r w:rsidR="006E41E0">
        <w:t xml:space="preserve"> sections: My Home, Course Selector, Alerts, Personal menu</w:t>
      </w:r>
      <w:r>
        <w:t>, and Admin Tools</w:t>
      </w:r>
    </w:p>
    <w:p w:rsidR="00CC150D" w:rsidRDefault="00190A11" w:rsidP="00CC150D">
      <w:pPr>
        <w:pStyle w:val="ListParagraph"/>
        <w:numPr>
          <w:ilvl w:val="0"/>
          <w:numId w:val="3"/>
        </w:numPr>
      </w:pPr>
      <w:r>
        <w:t>My Home directs you to the home page.</w:t>
      </w:r>
    </w:p>
    <w:p w:rsidR="00190A11" w:rsidRDefault="00190A11" w:rsidP="00CC150D">
      <w:pPr>
        <w:pStyle w:val="ListParagraph"/>
        <w:numPr>
          <w:ilvl w:val="0"/>
          <w:numId w:val="3"/>
        </w:numPr>
      </w:pPr>
      <w:r>
        <w:t xml:space="preserve">The course </w:t>
      </w:r>
      <w:r w:rsidR="006E41E0">
        <w:t>s</w:t>
      </w:r>
      <w:r>
        <w:t>election drop-down menu allows you to sort and switch between courses. You can also “pin” courses.</w:t>
      </w:r>
    </w:p>
    <w:p w:rsidR="006E41E0" w:rsidRDefault="006E41E0" w:rsidP="00CC150D">
      <w:pPr>
        <w:pStyle w:val="ListParagraph"/>
        <w:numPr>
          <w:ilvl w:val="0"/>
          <w:numId w:val="3"/>
        </w:numPr>
      </w:pPr>
      <w:r>
        <w:t xml:space="preserve">Alerts include email, updates, and </w:t>
      </w:r>
      <w:r w:rsidR="00353854">
        <w:t>subscriptions</w:t>
      </w:r>
      <w:r>
        <w:t>. This is a global tool. All email, all updates (except discussions), and all discussion messages to which students have subscribed.</w:t>
      </w:r>
    </w:p>
    <w:p w:rsidR="006E41E0" w:rsidRDefault="006E41E0" w:rsidP="00CC150D">
      <w:pPr>
        <w:pStyle w:val="ListParagraph"/>
        <w:numPr>
          <w:ilvl w:val="0"/>
          <w:numId w:val="3"/>
        </w:numPr>
      </w:pPr>
      <w:r>
        <w:t>The personal menu leads users to Profile, Notifications, Account Settings, and Logout.</w:t>
      </w:r>
    </w:p>
    <w:p w:rsidR="009008BD" w:rsidRPr="00CC150D" w:rsidRDefault="009008BD" w:rsidP="00CC150D">
      <w:pPr>
        <w:pStyle w:val="ListParagraph"/>
        <w:numPr>
          <w:ilvl w:val="0"/>
          <w:numId w:val="3"/>
        </w:numPr>
      </w:pPr>
      <w:r>
        <w:t>The “gear” displays admin tools.</w:t>
      </w:r>
    </w:p>
    <w:p w:rsidR="001E2419" w:rsidRDefault="001E2419" w:rsidP="001E2419">
      <w:pPr>
        <w:pStyle w:val="Heading2"/>
      </w:pPr>
      <w:r>
        <w:t xml:space="preserve">Navigation </w:t>
      </w:r>
      <w:r w:rsidR="00CC150D">
        <w:t xml:space="preserve">for Course Tools </w:t>
      </w:r>
      <w:r>
        <w:t>Relocated</w:t>
      </w:r>
    </w:p>
    <w:p w:rsidR="001E2419" w:rsidRDefault="001E2419" w:rsidP="0058577A">
      <w:pPr>
        <w:pStyle w:val="ListParagraph"/>
        <w:numPr>
          <w:ilvl w:val="0"/>
          <w:numId w:val="2"/>
        </w:numPr>
      </w:pPr>
      <w:r>
        <w:t>The links to direct you to the main pages of a tool have moved from the left panel to the tops of pages.</w:t>
      </w:r>
      <w:r w:rsidR="002D5393">
        <w:t xml:space="preserve"> Example: From the Evaluation group, select Quizzes.</w:t>
      </w:r>
      <w:r w:rsidR="00353854">
        <w:t xml:space="preserve"> </w:t>
      </w:r>
      <w:r>
        <w:t>A link</w:t>
      </w:r>
      <w:r w:rsidR="00353854">
        <w:t xml:space="preserve"> with bold black text</w:t>
      </w:r>
      <w:r>
        <w:t xml:space="preserve"> identifies the page </w:t>
      </w:r>
      <w:r w:rsidR="00353854">
        <w:t>being currently viewed</w:t>
      </w:r>
      <w:r>
        <w:t>.</w:t>
      </w:r>
    </w:p>
    <w:p w:rsidR="00CC150D" w:rsidRDefault="001E2419" w:rsidP="001E2419">
      <w:pPr>
        <w:pStyle w:val="ListParagraph"/>
        <w:numPr>
          <w:ilvl w:val="0"/>
          <w:numId w:val="2"/>
        </w:numPr>
      </w:pPr>
      <w:r>
        <w:t>Look under the More Actions buttons to locat</w:t>
      </w:r>
      <w:r w:rsidR="009D1DAE">
        <w:t>e</w:t>
      </w:r>
      <w:r>
        <w:t xml:space="preserve"> actions that were in the left panel and now not listed separately.</w:t>
      </w:r>
      <w:r w:rsidR="00E84202">
        <w:t xml:space="preserve"> Example: From the Evaluation group, select Quizzes</w:t>
      </w:r>
      <w:r w:rsidR="00353854">
        <w:t xml:space="preserve"> then More Actions</w:t>
      </w:r>
      <w:r w:rsidR="00E84202">
        <w:t>.</w:t>
      </w:r>
    </w:p>
    <w:p w:rsidR="00CC150D" w:rsidRDefault="00CC150D" w:rsidP="001E2419">
      <w:pPr>
        <w:pStyle w:val="ListParagraph"/>
        <w:numPr>
          <w:ilvl w:val="0"/>
          <w:numId w:val="2"/>
        </w:numPr>
      </w:pPr>
      <w:r>
        <w:t>Buttons, such as Save, Close, are at the bottom of all pages.</w:t>
      </w:r>
      <w:r w:rsidR="00E84202">
        <w:t xml:space="preserve"> Example: To see buttons, click on a quiz title.</w:t>
      </w:r>
    </w:p>
    <w:p w:rsidR="00EA034B" w:rsidRDefault="00CC150D" w:rsidP="001E2419">
      <w:pPr>
        <w:pStyle w:val="ListParagraph"/>
        <w:numPr>
          <w:ilvl w:val="0"/>
          <w:numId w:val="2"/>
        </w:numPr>
      </w:pPr>
      <w:r>
        <w:t>Settings option link</w:t>
      </w:r>
      <w:r w:rsidR="000204AC">
        <w:t>s</w:t>
      </w:r>
      <w:r>
        <w:t xml:space="preserve"> and icon</w:t>
      </w:r>
      <w:r w:rsidR="000204AC">
        <w:t>s</w:t>
      </w:r>
      <w:r>
        <w:t xml:space="preserve"> appear at the upper right-corner of pages. </w:t>
      </w:r>
      <w:r w:rsidR="00E84202">
        <w:t xml:space="preserve">Example: </w:t>
      </w:r>
      <w:r w:rsidR="002D5393">
        <w:t>Click on Content and select Settings.</w:t>
      </w:r>
    </w:p>
    <w:p w:rsidR="00B9662A" w:rsidRDefault="00B9662A" w:rsidP="002D2C0F">
      <w:pPr>
        <w:pStyle w:val="Heading2"/>
      </w:pPr>
      <w:r>
        <w:lastRenderedPageBreak/>
        <w:t>New Interface in the Content Tool</w:t>
      </w:r>
    </w:p>
    <w:p w:rsidR="001A1950" w:rsidRDefault="002436BE" w:rsidP="001A1950">
      <w:pPr>
        <w:pStyle w:val="ListParagraph"/>
        <w:numPr>
          <w:ilvl w:val="0"/>
          <w:numId w:val="4"/>
        </w:numPr>
      </w:pPr>
      <w:r>
        <w:t xml:space="preserve">Student View and Instructor view are the same. </w:t>
      </w:r>
      <w:r w:rsidR="001A1950">
        <w:t xml:space="preserve">Even though the view is the same, </w:t>
      </w:r>
      <w:r w:rsidR="00353854">
        <w:t xml:space="preserve">only </w:t>
      </w:r>
      <w:r w:rsidR="001A1950">
        <w:t>instructors can make changes to and reorder the content directly from this page.</w:t>
      </w:r>
    </w:p>
    <w:p w:rsidR="001A1950" w:rsidRDefault="002436BE" w:rsidP="002436BE">
      <w:pPr>
        <w:pStyle w:val="ListParagraph"/>
        <w:numPr>
          <w:ilvl w:val="0"/>
          <w:numId w:val="4"/>
        </w:numPr>
      </w:pPr>
      <w:r>
        <w:t>All features are available on one page in two panes: Left pane/</w:t>
      </w:r>
      <w:r w:rsidR="00B9497A">
        <w:t xml:space="preserve">Course </w:t>
      </w:r>
      <w:r>
        <w:t xml:space="preserve"> area</w:t>
      </w:r>
      <w:r w:rsidR="00B9497A">
        <w:t>s and Table of Contents</w:t>
      </w:r>
      <w:r>
        <w:t xml:space="preserve"> ; right pane</w:t>
      </w:r>
      <w:r w:rsidR="001A1950">
        <w:t>/Content area</w:t>
      </w:r>
    </w:p>
    <w:p w:rsidR="002436BE" w:rsidRDefault="00B9497A" w:rsidP="001A1950">
      <w:pPr>
        <w:pStyle w:val="ListParagraph"/>
        <w:numPr>
          <w:ilvl w:val="1"/>
          <w:numId w:val="4"/>
        </w:numPr>
      </w:pPr>
      <w:r>
        <w:t>Course</w:t>
      </w:r>
      <w:r w:rsidR="001A1950">
        <w:t xml:space="preserve"> Area</w:t>
      </w:r>
      <w:r>
        <w:t xml:space="preserve"> (top left panel)</w:t>
      </w:r>
      <w:r w:rsidR="002436BE">
        <w:t xml:space="preserve"> </w:t>
      </w:r>
    </w:p>
    <w:p w:rsidR="00C303D0" w:rsidRDefault="00B9497A" w:rsidP="00C303D0">
      <w:pPr>
        <w:pStyle w:val="ListParagraph"/>
        <w:numPr>
          <w:ilvl w:val="2"/>
          <w:numId w:val="4"/>
        </w:numPr>
      </w:pPr>
      <w:r>
        <w:t xml:space="preserve">Course Overview: </w:t>
      </w:r>
      <w:r w:rsidR="00C303D0">
        <w:t>An overview of the course and information about course expectations.</w:t>
      </w:r>
      <w:r w:rsidR="00C303D0" w:rsidRPr="00C303D0">
        <w:t xml:space="preserve"> </w:t>
      </w:r>
    </w:p>
    <w:p w:rsidR="002436BE" w:rsidRDefault="00C303D0" w:rsidP="00C303D0">
      <w:pPr>
        <w:pStyle w:val="ListParagraph"/>
        <w:numPr>
          <w:ilvl w:val="2"/>
          <w:numId w:val="4"/>
        </w:numPr>
      </w:pPr>
      <w:r>
        <w:t>Bookmarks: Lists all bookmarks the user has marked for quick access.</w:t>
      </w:r>
    </w:p>
    <w:p w:rsidR="00B9497A" w:rsidRDefault="00B9497A" w:rsidP="001A1950">
      <w:pPr>
        <w:pStyle w:val="ListParagraph"/>
        <w:numPr>
          <w:ilvl w:val="2"/>
          <w:numId w:val="4"/>
        </w:numPr>
      </w:pPr>
      <w:r>
        <w:t>Upcoming Events</w:t>
      </w:r>
      <w:r w:rsidR="00C303D0">
        <w:t xml:space="preserve">: Lists </w:t>
      </w:r>
      <w:r>
        <w:t>all upcoming events</w:t>
      </w:r>
      <w:r w:rsidR="00C303D0">
        <w:t xml:space="preserve">, start dates, </w:t>
      </w:r>
      <w:r w:rsidR="00353854">
        <w:t xml:space="preserve">due dates </w:t>
      </w:r>
      <w:r w:rsidR="00C303D0">
        <w:t>and</w:t>
      </w:r>
      <w:r w:rsidR="00353854">
        <w:t>/or</w:t>
      </w:r>
      <w:r w:rsidR="00C303D0">
        <w:t xml:space="preserve"> end dates for the next seven days</w:t>
      </w:r>
      <w:r>
        <w:t>.</w:t>
      </w:r>
      <w:r w:rsidR="00C303D0">
        <w:t xml:space="preserve"> The events integrate with the Calendar tool. A number displays indicating the number of upcoming events.</w:t>
      </w:r>
    </w:p>
    <w:p w:rsidR="00C303D0" w:rsidRDefault="00B9497A" w:rsidP="00B9497A">
      <w:pPr>
        <w:pStyle w:val="ListParagraph"/>
        <w:numPr>
          <w:ilvl w:val="1"/>
          <w:numId w:val="4"/>
        </w:numPr>
      </w:pPr>
      <w:r>
        <w:t>Table of Contents area (lower left panel</w:t>
      </w:r>
      <w:proofErr w:type="gramStart"/>
      <w:r>
        <w:t>)</w:t>
      </w:r>
      <w:r w:rsidR="00C303D0">
        <w:t xml:space="preserve"> </w:t>
      </w:r>
      <w:r>
        <w:t xml:space="preserve"> </w:t>
      </w:r>
      <w:r w:rsidR="00C303D0">
        <w:t>L</w:t>
      </w:r>
      <w:r>
        <w:t>ist</w:t>
      </w:r>
      <w:r w:rsidR="00FC4797">
        <w:t>s</w:t>
      </w:r>
      <w:proofErr w:type="gramEnd"/>
      <w:r>
        <w:t xml:space="preserve"> course modules</w:t>
      </w:r>
      <w:r w:rsidR="00C303D0">
        <w:t xml:space="preserve"> . For students, a number displays indicating the number of topics within a module the student needs to complete.</w:t>
      </w:r>
      <w:r w:rsidR="00FC4797">
        <w:t xml:space="preserve"> For faculty, the number beside each module indicates the number of topics the instructor has set completion tracking for. The number beside the Table of Contents link indicates the total number of topics you have set completion tracking for.</w:t>
      </w:r>
    </w:p>
    <w:p w:rsidR="00B9497A" w:rsidRDefault="00B9497A" w:rsidP="00B9497A">
      <w:pPr>
        <w:pStyle w:val="ListParagraph"/>
        <w:numPr>
          <w:ilvl w:val="1"/>
          <w:numId w:val="4"/>
        </w:numPr>
      </w:pPr>
      <w:r>
        <w:t>Content Area</w:t>
      </w:r>
      <w:r w:rsidR="008553E5">
        <w:t xml:space="preserve"> (right panel) </w:t>
      </w:r>
      <w:proofErr w:type="gramStart"/>
      <w:r w:rsidR="00FC4797">
        <w:t>D</w:t>
      </w:r>
      <w:r w:rsidR="008553E5">
        <w:t>isplays</w:t>
      </w:r>
      <w:proofErr w:type="gramEnd"/>
      <w:r w:rsidR="008553E5">
        <w:t xml:space="preserve"> selected module, </w:t>
      </w:r>
      <w:proofErr w:type="spellStart"/>
      <w:r w:rsidR="008553E5">
        <w:t>submodule</w:t>
      </w:r>
      <w:proofErr w:type="spellEnd"/>
      <w:r w:rsidR="008553E5">
        <w:t>, or topic</w:t>
      </w:r>
      <w:r w:rsidR="00FC4797">
        <w:t>s</w:t>
      </w:r>
      <w:r w:rsidR="008553E5">
        <w:t>. From here, you can modify, delete, view course content.</w:t>
      </w:r>
    </w:p>
    <w:p w:rsidR="002C255E" w:rsidRDefault="002C255E" w:rsidP="002C255E">
      <w:pPr>
        <w:pStyle w:val="Heading2"/>
      </w:pPr>
      <w:r>
        <w:t>New Functionality in the Content Tool</w:t>
      </w:r>
    </w:p>
    <w:p w:rsidR="002C255E" w:rsidRDefault="002C255E" w:rsidP="002C255E">
      <w:pPr>
        <w:pStyle w:val="ListParagraph"/>
        <w:numPr>
          <w:ilvl w:val="0"/>
          <w:numId w:val="5"/>
        </w:numPr>
      </w:pPr>
      <w:r>
        <w:t xml:space="preserve">You can keep a selected item as a </w:t>
      </w:r>
      <w:r w:rsidR="0003526B">
        <w:t>D</w:t>
      </w:r>
      <w:r>
        <w:t>raft not viewable by students</w:t>
      </w:r>
      <w:r w:rsidR="0003526B">
        <w:t xml:space="preserve"> or</w:t>
      </w:r>
      <w:r>
        <w:t xml:space="preserve"> </w:t>
      </w:r>
      <w:proofErr w:type="gramStart"/>
      <w:r>
        <w:t>Publish</w:t>
      </w:r>
      <w:proofErr w:type="gramEnd"/>
      <w:r>
        <w:t xml:space="preserve"> the documents for students to see.</w:t>
      </w:r>
    </w:p>
    <w:p w:rsidR="002C255E" w:rsidRDefault="002C255E" w:rsidP="002C255E">
      <w:pPr>
        <w:pStyle w:val="ListParagraph"/>
        <w:numPr>
          <w:ilvl w:val="0"/>
          <w:numId w:val="5"/>
        </w:numPr>
      </w:pPr>
      <w:r>
        <w:t xml:space="preserve">When students view content, it is marked with progress indicators. A </w:t>
      </w:r>
      <w:r w:rsidR="00353854">
        <w:t>filled circle icon displays</w:t>
      </w:r>
      <w:r>
        <w:t xml:space="preserve"> if content has not been </w:t>
      </w:r>
      <w:r w:rsidR="00353854">
        <w:t>accessed;</w:t>
      </w:r>
      <w:r>
        <w:t xml:space="preserve"> a green checkmark </w:t>
      </w:r>
      <w:r w:rsidR="00353854">
        <w:t xml:space="preserve">displays </w:t>
      </w:r>
      <w:r>
        <w:t xml:space="preserve">if it has been </w:t>
      </w:r>
      <w:r w:rsidR="00353854">
        <w:t>accessed</w:t>
      </w:r>
      <w:r>
        <w:t>.</w:t>
      </w:r>
    </w:p>
    <w:p w:rsidR="002C255E" w:rsidRDefault="002C255E" w:rsidP="002C255E">
      <w:pPr>
        <w:pStyle w:val="ListParagraph"/>
        <w:numPr>
          <w:ilvl w:val="0"/>
          <w:numId w:val="5"/>
        </w:numPr>
      </w:pPr>
      <w:r>
        <w:t>At the top of each module and topic, there is an area to “Add a description.”</w:t>
      </w:r>
      <w:r w:rsidR="00F264FA">
        <w:t xml:space="preserve"> Click on a module at the left; </w:t>
      </w:r>
      <w:r w:rsidR="00820242">
        <w:t>“A</w:t>
      </w:r>
      <w:r w:rsidR="00F264FA">
        <w:t>dd a description</w:t>
      </w:r>
      <w:r w:rsidR="00820242">
        <w:t>”</w:t>
      </w:r>
      <w:r w:rsidR="00F264FA">
        <w:t xml:space="preserve"> displays at the top of the screen.  Click the arrow to the right of a topic name and choose Edit Properties; </w:t>
      </w:r>
      <w:r w:rsidR="00820242">
        <w:t>“A</w:t>
      </w:r>
      <w:r w:rsidR="00F264FA">
        <w:t>dd a description</w:t>
      </w:r>
      <w:r w:rsidR="00820242">
        <w:t>”</w:t>
      </w:r>
      <w:r w:rsidR="00F264FA">
        <w:t xml:space="preserve"> displays as an option. </w:t>
      </w:r>
    </w:p>
    <w:p w:rsidR="002C255E" w:rsidRDefault="002C255E" w:rsidP="002C255E">
      <w:pPr>
        <w:pStyle w:val="ListParagraph"/>
        <w:numPr>
          <w:ilvl w:val="0"/>
          <w:numId w:val="5"/>
        </w:numPr>
      </w:pPr>
      <w:r>
        <w:t xml:space="preserve">At the left pane, you can create and name a module. Add </w:t>
      </w:r>
      <w:proofErr w:type="spellStart"/>
      <w:r>
        <w:t>submodules</w:t>
      </w:r>
      <w:proofErr w:type="spellEnd"/>
      <w:r>
        <w:t xml:space="preserve"> in the right pane.</w:t>
      </w:r>
    </w:p>
    <w:p w:rsidR="002C255E" w:rsidRPr="006A07F1" w:rsidRDefault="002C255E" w:rsidP="002C255E">
      <w:pPr>
        <w:pStyle w:val="ListParagraph"/>
        <w:numPr>
          <w:ilvl w:val="0"/>
          <w:numId w:val="5"/>
        </w:numPr>
      </w:pPr>
      <w:r>
        <w:t>Drag and Drop files from your computer to a specialized drop space.</w:t>
      </w:r>
      <w:r w:rsidR="009A4F1E">
        <w:t xml:space="preserve"> Update a file by dragging the newest version</w:t>
      </w:r>
      <w:r w:rsidR="00F264FA">
        <w:t xml:space="preserve">. In Settings, there is an option to choose “Automatically update files that have the same file name.” </w:t>
      </w:r>
    </w:p>
    <w:p w:rsidR="006A07F1" w:rsidRDefault="006A07F1" w:rsidP="006A07F1">
      <w:pPr>
        <w:pStyle w:val="ListParagraph"/>
        <w:numPr>
          <w:ilvl w:val="0"/>
          <w:numId w:val="5"/>
        </w:numPr>
      </w:pPr>
      <w:r>
        <w:t xml:space="preserve">View Microsoft Office documents </w:t>
      </w:r>
      <w:r w:rsidR="00353854">
        <w:t xml:space="preserve">in </w:t>
      </w:r>
      <w:r>
        <w:t xml:space="preserve">the </w:t>
      </w:r>
      <w:r w:rsidR="00353854">
        <w:t>D2L Viewer</w:t>
      </w:r>
      <w:r>
        <w:t xml:space="preserve"> tool without launching the Microsoft program. </w:t>
      </w:r>
    </w:p>
    <w:p w:rsidR="00967903" w:rsidRDefault="00967903" w:rsidP="006A07F1">
      <w:pPr>
        <w:pStyle w:val="ListParagraph"/>
        <w:numPr>
          <w:ilvl w:val="0"/>
          <w:numId w:val="5"/>
        </w:numPr>
      </w:pPr>
      <w:r>
        <w:t>Upload or drag the following file types from your computer.</w:t>
      </w:r>
    </w:p>
    <w:p w:rsidR="0046171C" w:rsidRPr="0046171C" w:rsidRDefault="00CC01D3" w:rsidP="0046171C">
      <w:pPr>
        <w:spacing w:after="0" w:line="240" w:lineRule="auto"/>
        <w:ind w:left="720"/>
        <w:rPr>
          <w:rFonts w:eastAsia="Times New Roman" w:cs="Times New Roman"/>
        </w:rPr>
      </w:pPr>
      <w:r>
        <w:rPr>
          <w:rFonts w:eastAsia="Times New Roman" w:cs="Times New Roman"/>
          <w:color w:val="000000"/>
        </w:rPr>
        <w:t>*</w:t>
      </w:r>
      <w:r w:rsidR="0046171C" w:rsidRPr="0046171C">
        <w:rPr>
          <w:rFonts w:eastAsia="Times New Roman" w:cs="Times New Roman"/>
          <w:color w:val="000000"/>
        </w:rPr>
        <w:t>You can use the following types of files as topics:</w:t>
      </w:r>
    </w:p>
    <w:p w:rsidR="0046171C" w:rsidRPr="0046171C" w:rsidRDefault="0046171C" w:rsidP="0046171C">
      <w:pPr>
        <w:spacing w:after="0" w:line="240" w:lineRule="auto"/>
        <w:ind w:left="720"/>
        <w:rPr>
          <w:rFonts w:eastAsia="Times New Roman" w:cs="Times New Roman"/>
        </w:rPr>
      </w:pPr>
      <w:r w:rsidRPr="0046171C">
        <w:rPr>
          <w:rFonts w:eastAsia="Times New Roman" w:cs="Times New Roman"/>
          <w:color w:val="000000"/>
        </w:rPr>
        <w:t>HTM, HTML, MHT, MHTML Web Document</w:t>
      </w:r>
    </w:p>
    <w:p w:rsidR="0046171C" w:rsidRPr="0046171C" w:rsidRDefault="0046171C" w:rsidP="0046171C">
      <w:pPr>
        <w:spacing w:after="0" w:line="240" w:lineRule="auto"/>
        <w:ind w:left="720"/>
        <w:rPr>
          <w:rFonts w:eastAsia="Times New Roman" w:cs="Times New Roman"/>
        </w:rPr>
      </w:pPr>
      <w:r w:rsidRPr="0046171C">
        <w:rPr>
          <w:rFonts w:eastAsia="Times New Roman" w:cs="Times New Roman"/>
          <w:color w:val="000000"/>
        </w:rPr>
        <w:t>RTF, PPT, PPS, PDF, DOC, DOCX, PPTX, XML, XLS, TXT, WPD Text Document</w:t>
      </w:r>
    </w:p>
    <w:p w:rsidR="0046171C" w:rsidRPr="0046171C" w:rsidRDefault="0046171C" w:rsidP="0046171C">
      <w:pPr>
        <w:spacing w:after="0" w:line="240" w:lineRule="auto"/>
        <w:ind w:left="720"/>
        <w:rPr>
          <w:rFonts w:eastAsia="Times New Roman" w:cs="Times New Roman"/>
        </w:rPr>
      </w:pPr>
      <w:r w:rsidRPr="0046171C">
        <w:rPr>
          <w:rFonts w:eastAsia="Times New Roman" w:cs="Times New Roman"/>
          <w:color w:val="000000"/>
        </w:rPr>
        <w:t>JPG, JPEG, PNG, GIF, BMP, TIF, TIFF Image</w:t>
      </w:r>
    </w:p>
    <w:p w:rsidR="0046171C" w:rsidRDefault="0046171C" w:rsidP="0046171C">
      <w:pPr>
        <w:spacing w:after="0" w:line="240" w:lineRule="auto"/>
        <w:ind w:left="720"/>
        <w:rPr>
          <w:rFonts w:eastAsia="Times New Roman" w:cs="Times New Roman"/>
          <w:color w:val="000000"/>
        </w:rPr>
      </w:pPr>
      <w:r w:rsidRPr="0046171C">
        <w:rPr>
          <w:rFonts w:eastAsia="Times New Roman" w:cs="Times New Roman"/>
          <w:color w:val="000000"/>
        </w:rPr>
        <w:t>SWF, MPG, MPEG, RM, MP3, MP4*, M4V*, M4A*, AVI, WAV, RAM, ASF, MOV, RA Media</w:t>
      </w:r>
      <w:r w:rsidR="00CC01D3">
        <w:rPr>
          <w:rFonts w:eastAsia="Times New Roman" w:cs="Times New Roman"/>
          <w:color w:val="000000"/>
        </w:rPr>
        <w:br/>
        <w:t>*From D2L Documentation</w:t>
      </w:r>
    </w:p>
    <w:p w:rsidR="000F5CC2" w:rsidRPr="0046171C" w:rsidRDefault="000F5CC2" w:rsidP="0046171C">
      <w:pPr>
        <w:spacing w:after="0" w:line="240" w:lineRule="auto"/>
        <w:ind w:left="720"/>
        <w:rPr>
          <w:rFonts w:eastAsia="Times New Roman" w:cs="Times New Roman"/>
        </w:rPr>
      </w:pPr>
      <w:bookmarkStart w:id="0" w:name="_GoBack"/>
      <w:bookmarkEnd w:id="0"/>
    </w:p>
    <w:p w:rsidR="0046171C" w:rsidRPr="0046171C" w:rsidRDefault="0046171C" w:rsidP="0046171C">
      <w:pPr>
        <w:spacing w:after="0" w:line="240" w:lineRule="auto"/>
        <w:ind w:left="720"/>
        <w:rPr>
          <w:rFonts w:eastAsia="Times New Roman" w:cs="Times New Roman"/>
        </w:rPr>
      </w:pPr>
    </w:p>
    <w:p w:rsidR="00551963" w:rsidRDefault="00551963" w:rsidP="002C255E">
      <w:pPr>
        <w:pStyle w:val="ListParagraph"/>
        <w:numPr>
          <w:ilvl w:val="0"/>
          <w:numId w:val="5"/>
        </w:numPr>
      </w:pPr>
      <w:r>
        <w:lastRenderedPageBreak/>
        <w:t>Provide a “Course Overview.” Click on Content then click on Course Overview.  Click on “Add a description” and key the text or paste content in the HTML editor. Drag a file to attach a file or click the dropdown arrow next to “Course Overview,” and search for the attachment.</w:t>
      </w:r>
      <w:r w:rsidR="006A07F1">
        <w:t xml:space="preserve"> </w:t>
      </w:r>
      <w:r>
        <w:t xml:space="preserve"> </w:t>
      </w:r>
      <w:r w:rsidR="009D1DAE">
        <w:t>F</w:t>
      </w:r>
      <w:r w:rsidR="006A07F1">
        <w:t>ile types such as PDF, PNG, JPG, MP3, MP4 and others display inline when added to Course Overview.</w:t>
      </w:r>
    </w:p>
    <w:p w:rsidR="006A07F1" w:rsidRDefault="006A07F1" w:rsidP="006A07F1">
      <w:pPr>
        <w:pStyle w:val="ListParagraph"/>
        <w:numPr>
          <w:ilvl w:val="0"/>
          <w:numId w:val="5"/>
        </w:numPr>
      </w:pPr>
      <w:r>
        <w:t xml:space="preserve">Set Completion tracking: automatic (set by posting a discussion, submission of quiz, submit a file) or manual (students check.) </w:t>
      </w:r>
    </w:p>
    <w:p w:rsidR="00353854" w:rsidRDefault="004C0A46" w:rsidP="002B405F">
      <w:pPr>
        <w:pStyle w:val="ListParagraph"/>
        <w:numPr>
          <w:ilvl w:val="0"/>
          <w:numId w:val="5"/>
        </w:numPr>
      </w:pPr>
      <w:r>
        <w:t xml:space="preserve">Hide a </w:t>
      </w:r>
      <w:r w:rsidR="00414AF2">
        <w:t>“</w:t>
      </w:r>
      <w:r>
        <w:t>Module</w:t>
      </w:r>
      <w:r w:rsidR="00414AF2">
        <w:t>”</w:t>
      </w:r>
      <w:r>
        <w:t xml:space="preserve"> while you are working on it. Example: Click on a module title. At the top of the screen, look for Published or Draft</w:t>
      </w:r>
      <w:r w:rsidR="003E31FD">
        <w:t xml:space="preserve">. </w:t>
      </w:r>
      <w:r w:rsidR="00353854">
        <w:t xml:space="preserve">Select Draft. </w:t>
      </w:r>
    </w:p>
    <w:p w:rsidR="00031BE9" w:rsidRDefault="00031BE9" w:rsidP="002B405F">
      <w:pPr>
        <w:pStyle w:val="ListParagraph"/>
        <w:numPr>
          <w:ilvl w:val="0"/>
          <w:numId w:val="5"/>
        </w:numPr>
      </w:pPr>
      <w:r>
        <w:t xml:space="preserve">Create or use HTML-based </w:t>
      </w:r>
      <w:r w:rsidR="00F264FA">
        <w:t>topics as templates</w:t>
      </w:r>
      <w:r w:rsidR="00353854">
        <w:t>. Click</w:t>
      </w:r>
      <w:r w:rsidR="00F264FA">
        <w:t xml:space="preserve"> on Content then click on the Table of </w:t>
      </w:r>
      <w:r w:rsidR="00353854">
        <w:t xml:space="preserve">Contents or a Module. Locate the New button and select “Create a file.” </w:t>
      </w:r>
      <w:r w:rsidR="00F264FA">
        <w:t>C</w:t>
      </w:r>
      <w:r>
        <w:t>lick the “</w:t>
      </w:r>
      <w:r w:rsidR="00353854">
        <w:t>Select a document template”</w:t>
      </w:r>
      <w:r>
        <w:t xml:space="preserve"> button. Locate the file, assign a name, </w:t>
      </w:r>
      <w:proofErr w:type="gramStart"/>
      <w:r>
        <w:t>then</w:t>
      </w:r>
      <w:proofErr w:type="gramEnd"/>
      <w:r>
        <w:t xml:space="preserve"> edit the file. </w:t>
      </w:r>
    </w:p>
    <w:p w:rsidR="00BD6E9A" w:rsidRDefault="00BD6E9A" w:rsidP="002C255E">
      <w:pPr>
        <w:pStyle w:val="ListParagraph"/>
        <w:numPr>
          <w:ilvl w:val="0"/>
          <w:numId w:val="5"/>
        </w:numPr>
      </w:pPr>
      <w:r>
        <w:t>Drag and drop to reorder modules and topics.</w:t>
      </w:r>
    </w:p>
    <w:p w:rsidR="00BD6E9A" w:rsidRPr="002C255E" w:rsidRDefault="00BD6E9A" w:rsidP="002C255E">
      <w:pPr>
        <w:pStyle w:val="ListParagraph"/>
        <w:numPr>
          <w:ilvl w:val="0"/>
          <w:numId w:val="5"/>
        </w:numPr>
      </w:pPr>
      <w:r>
        <w:t>View Completion Summary for any topic.</w:t>
      </w:r>
      <w:r w:rsidR="00353854">
        <w:t xml:space="preserve"> Click on a topic. Scroll to the bottom of a page and click on Completion Summary.</w:t>
      </w:r>
    </w:p>
    <w:p w:rsidR="002C255E" w:rsidRDefault="00E054A9" w:rsidP="00E054A9">
      <w:pPr>
        <w:pStyle w:val="Heading2"/>
      </w:pPr>
      <w:r>
        <w:t>Improvements to the User Progress Tool</w:t>
      </w:r>
    </w:p>
    <w:p w:rsidR="009C319B" w:rsidRDefault="009C319B" w:rsidP="009C319B">
      <w:r>
        <w:t xml:space="preserve">The new view includes a visual representation of student progress. There are two main views: </w:t>
      </w:r>
      <w:r w:rsidRPr="0003526B">
        <w:rPr>
          <w:b/>
        </w:rPr>
        <w:t>Class Progress</w:t>
      </w:r>
      <w:r>
        <w:t xml:space="preserve"> for overall course trends, and </w:t>
      </w:r>
      <w:r w:rsidRPr="0003526B">
        <w:rPr>
          <w:b/>
        </w:rPr>
        <w:t>User Progress</w:t>
      </w:r>
      <w:r>
        <w:t xml:space="preserve"> for individual student progress.</w:t>
      </w:r>
    </w:p>
    <w:p w:rsidR="00142B0A" w:rsidRDefault="00B001B8" w:rsidP="009C319B">
      <w:r>
        <w:t xml:space="preserve">Access </w:t>
      </w:r>
      <w:r w:rsidRPr="0003526B">
        <w:rPr>
          <w:b/>
        </w:rPr>
        <w:t>Class Progres</w:t>
      </w:r>
      <w:r w:rsidR="00142B0A" w:rsidRPr="0003526B">
        <w:rPr>
          <w:b/>
        </w:rPr>
        <w:t>s</w:t>
      </w:r>
      <w:r w:rsidR="00142B0A">
        <w:t>:</w:t>
      </w:r>
      <w:r w:rsidR="00353854">
        <w:t xml:space="preserve"> Click on</w:t>
      </w:r>
      <w:r w:rsidR="00142B0A">
        <w:t xml:space="preserve"> User Progress</w:t>
      </w:r>
      <w:r w:rsidR="00F264FA">
        <w:t xml:space="preserve"> from the Course Tools group</w:t>
      </w:r>
      <w:r w:rsidR="00142B0A">
        <w:t xml:space="preserve"> on the course </w:t>
      </w:r>
      <w:proofErr w:type="spellStart"/>
      <w:r w:rsidR="00142B0A">
        <w:t>navbar</w:t>
      </w:r>
      <w:proofErr w:type="spellEnd"/>
      <w:r w:rsidR="00142B0A">
        <w:t xml:space="preserve">. </w:t>
      </w:r>
    </w:p>
    <w:p w:rsidR="009C319B" w:rsidRDefault="00E436D6" w:rsidP="009C319B">
      <w:pPr>
        <w:rPr>
          <w:color w:val="FF0000"/>
        </w:rPr>
      </w:pPr>
      <w:r>
        <w:t>Faculty a</w:t>
      </w:r>
      <w:r w:rsidR="009C319B">
        <w:t xml:space="preserve">ccess </w:t>
      </w:r>
      <w:r w:rsidR="009C319B" w:rsidRPr="0003526B">
        <w:rPr>
          <w:b/>
        </w:rPr>
        <w:t>User Progress</w:t>
      </w:r>
      <w:r>
        <w:rPr>
          <w:b/>
        </w:rPr>
        <w:t xml:space="preserve"> </w:t>
      </w:r>
      <w:r w:rsidRPr="00E436D6">
        <w:t xml:space="preserve">by </w:t>
      </w:r>
      <w:r w:rsidR="00F154EC">
        <w:t xml:space="preserve">selecting a student’s name from the Class Progress page or by </w:t>
      </w:r>
      <w:r w:rsidRPr="00E436D6">
        <w:t>selecting</w:t>
      </w:r>
      <w:r w:rsidR="00142B0A">
        <w:t xml:space="preserve"> </w:t>
      </w:r>
      <w:proofErr w:type="spellStart"/>
      <w:r w:rsidR="00B001B8">
        <w:t>Classlist</w:t>
      </w:r>
      <w:proofErr w:type="spellEnd"/>
      <w:r>
        <w:t xml:space="preserve"> from the Communications group</w:t>
      </w:r>
      <w:r w:rsidR="00F154EC">
        <w:t xml:space="preserve"> then clicking on</w:t>
      </w:r>
      <w:r w:rsidR="00B001B8">
        <w:t xml:space="preserve"> View Progres</w:t>
      </w:r>
      <w:r w:rsidR="00142B0A">
        <w:t>s</w:t>
      </w:r>
      <w:r w:rsidR="00B001B8">
        <w:t xml:space="preserve"> </w:t>
      </w:r>
      <w:r>
        <w:t>for a student.</w:t>
      </w:r>
    </w:p>
    <w:p w:rsidR="009C319B" w:rsidRPr="009C319B" w:rsidRDefault="009C319B" w:rsidP="009C319B">
      <w:r>
        <w:t xml:space="preserve">Students can access View My </w:t>
      </w:r>
      <w:proofErr w:type="gramStart"/>
      <w:r>
        <w:t xml:space="preserve">Progress </w:t>
      </w:r>
      <w:r w:rsidR="00142B0A">
        <w:t xml:space="preserve"> from</w:t>
      </w:r>
      <w:proofErr w:type="gramEnd"/>
      <w:r w:rsidR="00142B0A">
        <w:t xml:space="preserve"> the </w:t>
      </w:r>
      <w:proofErr w:type="spellStart"/>
      <w:r w:rsidR="00142B0A">
        <w:t>Classlist</w:t>
      </w:r>
      <w:proofErr w:type="spellEnd"/>
      <w:r w:rsidR="00142B0A">
        <w:t>.</w:t>
      </w:r>
    </w:p>
    <w:p w:rsidR="009C319B" w:rsidRDefault="009C319B" w:rsidP="009C319B">
      <w:pPr>
        <w:pStyle w:val="ListParagraph"/>
        <w:numPr>
          <w:ilvl w:val="0"/>
          <w:numId w:val="6"/>
        </w:numPr>
      </w:pPr>
      <w:r>
        <w:t>The new view has three panes.</w:t>
      </w:r>
    </w:p>
    <w:p w:rsidR="009C319B" w:rsidRDefault="009C319B" w:rsidP="009C319B">
      <w:pPr>
        <w:pStyle w:val="ListParagraph"/>
        <w:numPr>
          <w:ilvl w:val="1"/>
          <w:numId w:val="6"/>
        </w:numPr>
      </w:pPr>
      <w:r>
        <w:t xml:space="preserve">User Info area with the name and </w:t>
      </w:r>
      <w:r w:rsidR="00353854">
        <w:t xml:space="preserve">profile with an </w:t>
      </w:r>
      <w:r>
        <w:t>email link.</w:t>
      </w:r>
      <w:r w:rsidR="0003526B">
        <w:t xml:space="preserve"> (Faculty see the email link; students do not.)</w:t>
      </w:r>
    </w:p>
    <w:p w:rsidR="009C319B" w:rsidRDefault="009C319B" w:rsidP="009C319B">
      <w:pPr>
        <w:pStyle w:val="ListParagraph"/>
        <w:numPr>
          <w:ilvl w:val="1"/>
          <w:numId w:val="6"/>
        </w:numPr>
      </w:pPr>
      <w:r>
        <w:t>Reports List with links to individual reports or summary.</w:t>
      </w:r>
    </w:p>
    <w:p w:rsidR="009C319B" w:rsidRDefault="009C319B" w:rsidP="009C319B">
      <w:pPr>
        <w:pStyle w:val="ListParagraph"/>
        <w:numPr>
          <w:ilvl w:val="1"/>
          <w:numId w:val="6"/>
        </w:numPr>
      </w:pPr>
      <w:r>
        <w:t>Report details area. Displays content based on the item selected from the Reports List.</w:t>
      </w:r>
    </w:p>
    <w:p w:rsidR="009C319B" w:rsidRDefault="009C319B" w:rsidP="009C319B">
      <w:pPr>
        <w:pStyle w:val="ListParagraph"/>
        <w:numPr>
          <w:ilvl w:val="0"/>
          <w:numId w:val="6"/>
        </w:numPr>
      </w:pPr>
      <w:r>
        <w:t>Click on Settings to make changes to items included in the Reports List.</w:t>
      </w:r>
      <w:r w:rsidR="0003526B">
        <w:t xml:space="preserve"> (Faculty only). Faculty will see all items; students see those items faculty select.</w:t>
      </w:r>
      <w:r>
        <w:t xml:space="preserve"> Also set colors that will display on the reports.</w:t>
      </w:r>
    </w:p>
    <w:p w:rsidR="00142B0A" w:rsidRDefault="00142B0A" w:rsidP="00142B0A">
      <w:r>
        <w:t>NOTE: The Progress Summary view can display up to 15 grade items for a given progress indicator, only the 15 most recent grade items will display in the Progress Summary.</w:t>
      </w:r>
    </w:p>
    <w:p w:rsidR="00142B0A" w:rsidRDefault="00142B0A" w:rsidP="00142B0A">
      <w:r>
        <w:t>NOTE: A maximum of 4 progress indicators can display at one time on the Class Progress page.</w:t>
      </w:r>
    </w:p>
    <w:p w:rsidR="00E641EA" w:rsidRDefault="00E641EA" w:rsidP="00B173A4">
      <w:pPr>
        <w:pStyle w:val="Heading2"/>
      </w:pPr>
      <w:r>
        <w:t>Improvements to Discussions</w:t>
      </w:r>
    </w:p>
    <w:p w:rsidR="00E641EA" w:rsidRDefault="00B173A4" w:rsidP="00B173A4">
      <w:pPr>
        <w:pStyle w:val="ListParagraph"/>
        <w:numPr>
          <w:ilvl w:val="0"/>
          <w:numId w:val="11"/>
        </w:numPr>
      </w:pPr>
      <w:r>
        <w:t xml:space="preserve">Discussions layout is designed so fewer clicks are required. Reading view is recommended. </w:t>
      </w:r>
      <w:r w:rsidR="007E38F0">
        <w:t>From the Discussions List page,</w:t>
      </w:r>
    </w:p>
    <w:p w:rsidR="00BD6E9A" w:rsidRDefault="007E38F0" w:rsidP="00BD6E9A">
      <w:pPr>
        <w:pStyle w:val="ListParagraph"/>
        <w:numPr>
          <w:ilvl w:val="1"/>
          <w:numId w:val="11"/>
        </w:numPr>
      </w:pPr>
      <w:r>
        <w:t xml:space="preserve">Posts can be filtered as </w:t>
      </w:r>
      <w:r w:rsidR="00BD6E9A">
        <w:t>read</w:t>
      </w:r>
      <w:r>
        <w:t xml:space="preserve"> or </w:t>
      </w:r>
      <w:r w:rsidR="00BD6E9A">
        <w:t>unread.</w:t>
      </w:r>
    </w:p>
    <w:p w:rsidR="00BD6E9A" w:rsidRDefault="00BD6E9A" w:rsidP="00BD6E9A">
      <w:pPr>
        <w:pStyle w:val="ListParagraph"/>
        <w:numPr>
          <w:ilvl w:val="1"/>
          <w:numId w:val="11"/>
        </w:numPr>
      </w:pPr>
      <w:r>
        <w:t>Topics can be collapsed.</w:t>
      </w:r>
    </w:p>
    <w:p w:rsidR="00BD6E9A" w:rsidRDefault="007E38F0" w:rsidP="00BD6E9A">
      <w:pPr>
        <w:pStyle w:val="ListParagraph"/>
        <w:numPr>
          <w:ilvl w:val="1"/>
          <w:numId w:val="11"/>
        </w:numPr>
      </w:pPr>
      <w:r>
        <w:t>The n</w:t>
      </w:r>
      <w:r w:rsidR="00BD6E9A">
        <w:t>umber of unread posts, total posts</w:t>
      </w:r>
      <w:r>
        <w:t xml:space="preserve"> (threads)</w:t>
      </w:r>
      <w:r w:rsidR="00BD6E9A">
        <w:t>,</w:t>
      </w:r>
      <w:r>
        <w:t xml:space="preserve"> number of replied, and number of</w:t>
      </w:r>
      <w:r w:rsidR="00BD6E9A">
        <w:t xml:space="preserve"> view</w:t>
      </w:r>
      <w:r>
        <w:t>s are</w:t>
      </w:r>
      <w:r w:rsidR="00BD6E9A">
        <w:t xml:space="preserve"> reported.</w:t>
      </w:r>
    </w:p>
    <w:p w:rsidR="00230F46" w:rsidRDefault="00230F46" w:rsidP="00B173A4">
      <w:pPr>
        <w:pStyle w:val="ListParagraph"/>
        <w:numPr>
          <w:ilvl w:val="0"/>
          <w:numId w:val="11"/>
        </w:numPr>
      </w:pPr>
      <w:r>
        <w:lastRenderedPageBreak/>
        <w:t>Students can subscribe for notifications from forums, topics, or threads.</w:t>
      </w:r>
    </w:p>
    <w:p w:rsidR="00B173A4" w:rsidRDefault="00B173A4" w:rsidP="00B173A4">
      <w:pPr>
        <w:pStyle w:val="ListParagraph"/>
        <w:numPr>
          <w:ilvl w:val="0"/>
          <w:numId w:val="11"/>
        </w:numPr>
      </w:pPr>
      <w:r>
        <w:t>For faculty, deleted discussion forums and topics can be</w:t>
      </w:r>
      <w:r w:rsidR="00230F46">
        <w:t xml:space="preserve"> quickly restored, including student postings.</w:t>
      </w:r>
    </w:p>
    <w:p w:rsidR="00230F46" w:rsidRDefault="00230F46" w:rsidP="00B173A4">
      <w:pPr>
        <w:pStyle w:val="ListParagraph"/>
        <w:numPr>
          <w:ilvl w:val="0"/>
          <w:numId w:val="11"/>
        </w:numPr>
      </w:pPr>
      <w:r>
        <w:t>Discussions linked from the Content tool provide an easy path for students to participate in discussions without leaving the Content tool.</w:t>
      </w:r>
    </w:p>
    <w:p w:rsidR="00230F46" w:rsidRDefault="00230F46" w:rsidP="00B173A4">
      <w:pPr>
        <w:pStyle w:val="ListParagraph"/>
        <w:numPr>
          <w:ilvl w:val="0"/>
          <w:numId w:val="11"/>
        </w:numPr>
      </w:pPr>
      <w:r>
        <w:t>Faculty can edit and modify the majority of a topic’s properties and option</w:t>
      </w:r>
      <w:r w:rsidR="007E38F0">
        <w:t>s</w:t>
      </w:r>
      <w:r>
        <w:t xml:space="preserve"> in the Content tool, as well as assess the topic.</w:t>
      </w:r>
    </w:p>
    <w:p w:rsidR="00B173A4" w:rsidRDefault="00B173A4" w:rsidP="00B173A4">
      <w:pPr>
        <w:pStyle w:val="Heading2"/>
      </w:pPr>
      <w:r>
        <w:t>Improvements to the Assignment Dropbox</w:t>
      </w:r>
    </w:p>
    <w:p w:rsidR="00B173A4" w:rsidRDefault="00230F46" w:rsidP="00230F46">
      <w:pPr>
        <w:pStyle w:val="ListParagraph"/>
        <w:numPr>
          <w:ilvl w:val="0"/>
          <w:numId w:val="12"/>
        </w:numPr>
      </w:pPr>
      <w:r>
        <w:t>Instructors can bulk upload feedback files in the Assignment Dropbox.</w:t>
      </w:r>
    </w:p>
    <w:p w:rsidR="00230F46" w:rsidRDefault="00230F46" w:rsidP="00230F46">
      <w:pPr>
        <w:pStyle w:val="ListParagraph"/>
        <w:numPr>
          <w:ilvl w:val="0"/>
          <w:numId w:val="12"/>
        </w:numPr>
      </w:pPr>
      <w:r>
        <w:t xml:space="preserve">Deleted </w:t>
      </w:r>
      <w:proofErr w:type="spellStart"/>
      <w:r>
        <w:t>dropbox</w:t>
      </w:r>
      <w:proofErr w:type="spellEnd"/>
      <w:r>
        <w:t xml:space="preserve"> folders can be restored.</w:t>
      </w:r>
    </w:p>
    <w:p w:rsidR="00230F46" w:rsidRDefault="00230F46" w:rsidP="00230F46">
      <w:pPr>
        <w:pStyle w:val="ListParagraph"/>
        <w:numPr>
          <w:ilvl w:val="0"/>
          <w:numId w:val="12"/>
        </w:numPr>
      </w:pPr>
      <w:r>
        <w:t xml:space="preserve">The “Due dates” option has been added to “Start dates” and “End dates” for </w:t>
      </w:r>
      <w:proofErr w:type="spellStart"/>
      <w:r>
        <w:t>dropboxes</w:t>
      </w:r>
      <w:proofErr w:type="spellEnd"/>
      <w:r>
        <w:t>.</w:t>
      </w:r>
    </w:p>
    <w:p w:rsidR="00787E0A" w:rsidRDefault="00787E0A" w:rsidP="00BF0C09">
      <w:pPr>
        <w:pStyle w:val="Heading2"/>
      </w:pPr>
      <w:r>
        <w:t>Mobile Devise Support</w:t>
      </w:r>
      <w:r w:rsidR="006433A4">
        <w:t xml:space="preserve"> (From a Student Perspective)</w:t>
      </w:r>
    </w:p>
    <w:p w:rsidR="00787E0A" w:rsidRDefault="006433A4" w:rsidP="006433A4">
      <w:pPr>
        <w:pStyle w:val="Heading3"/>
      </w:pPr>
      <w:r>
        <w:t>Notifications on SMS (Short Message Service) Mobile Devices – not Email</w:t>
      </w:r>
    </w:p>
    <w:p w:rsidR="006433A4" w:rsidRDefault="006433A4" w:rsidP="006433A4">
      <w:pPr>
        <w:pStyle w:val="ListParagraph"/>
        <w:numPr>
          <w:ilvl w:val="0"/>
          <w:numId w:val="9"/>
        </w:numPr>
      </w:pPr>
      <w:r>
        <w:t xml:space="preserve">From the Personal Menu (on the minibar), students can set up notifications for discussions, </w:t>
      </w:r>
      <w:proofErr w:type="spellStart"/>
      <w:r>
        <w:t>dropbox</w:t>
      </w:r>
      <w:proofErr w:type="spellEnd"/>
      <w:r>
        <w:t>, grades, news and quizzes.</w:t>
      </w:r>
    </w:p>
    <w:p w:rsidR="006433A4" w:rsidRDefault="006433A4" w:rsidP="006433A4">
      <w:pPr>
        <w:pStyle w:val="ListParagraph"/>
        <w:numPr>
          <w:ilvl w:val="0"/>
          <w:numId w:val="9"/>
        </w:numPr>
      </w:pPr>
      <w:r>
        <w:t>Students can subscribe to specific Discussions topics or forums.</w:t>
      </w:r>
    </w:p>
    <w:p w:rsidR="0043070D" w:rsidRDefault="0043070D" w:rsidP="00E641EA">
      <w:pPr>
        <w:pStyle w:val="Heading2"/>
      </w:pPr>
      <w:proofErr w:type="gramStart"/>
      <w:r>
        <w:t>iPad</w:t>
      </w:r>
      <w:proofErr w:type="gramEnd"/>
      <w:r>
        <w:t xml:space="preserve"> Apps</w:t>
      </w:r>
    </w:p>
    <w:p w:rsidR="0043070D" w:rsidRDefault="0043070D" w:rsidP="0043070D">
      <w:pPr>
        <w:pStyle w:val="Heading3"/>
      </w:pPr>
      <w:r>
        <w:t xml:space="preserve">Binder </w:t>
      </w:r>
    </w:p>
    <w:p w:rsidR="0043070D" w:rsidRDefault="0043070D" w:rsidP="0043070D">
      <w:pPr>
        <w:rPr>
          <w:bCs/>
          <w:lang w:val="en"/>
        </w:rPr>
      </w:pPr>
      <w:r>
        <w:t xml:space="preserve">Go </w:t>
      </w:r>
      <w:proofErr w:type="gramStart"/>
      <w:r>
        <w:t>to</w:t>
      </w:r>
      <w:r w:rsidR="00E641EA">
        <w:t xml:space="preserve">  </w:t>
      </w:r>
      <w:proofErr w:type="gramEnd"/>
      <w:hyperlink r:id="rId8" w:history="1">
        <w:r w:rsidR="00E641EA" w:rsidRPr="006C6B98">
          <w:rPr>
            <w:rStyle w:val="Hyperlink"/>
          </w:rPr>
          <w:t>http://www.desire2learn.com/</w:t>
        </w:r>
        <w:r w:rsidR="00E641EA" w:rsidRPr="006C6B98">
          <w:rPr>
            <w:rStyle w:val="Hyperlink"/>
          </w:rPr>
          <w:t>p</w:t>
        </w:r>
        <w:r w:rsidR="00E641EA" w:rsidRPr="006C6B98">
          <w:rPr>
            <w:rStyle w:val="Hyperlink"/>
          </w:rPr>
          <w:t>roducts/mobile/binder/</w:t>
        </w:r>
      </w:hyperlink>
      <w:r w:rsidR="00E641EA">
        <w:t xml:space="preserve">.  </w:t>
      </w:r>
      <w:r w:rsidR="007E38F0">
        <w:t>“</w:t>
      </w:r>
      <w:r w:rsidRPr="00E121F9">
        <w:rPr>
          <w:bCs/>
          <w:lang w:val="en"/>
        </w:rPr>
        <w:t>Desire2Learn Binder is a powerful and intuitive document reader that enables you to interact with PDF, Microsoft® Office files and much more, right on your tablet device. Equipped with essential annotation and organization tools, Desire2Learn Binder helps you get the most from the learning experience whenever and wherever it's convenient</w:t>
      </w:r>
      <w:r w:rsidRPr="00E121F9">
        <w:rPr>
          <w:b/>
          <w:bCs/>
          <w:lang w:val="en"/>
        </w:rPr>
        <w:t>.</w:t>
      </w:r>
      <w:r w:rsidRPr="00E121F9">
        <w:rPr>
          <w:bCs/>
          <w:lang w:val="en"/>
        </w:rPr>
        <w:t>”</w:t>
      </w:r>
      <w:r w:rsidR="007E38F0">
        <w:rPr>
          <w:bCs/>
          <w:lang w:val="en"/>
        </w:rPr>
        <w:t xml:space="preserve"> (D2L Documentation)</w:t>
      </w:r>
    </w:p>
    <w:p w:rsidR="0043070D" w:rsidRPr="00E121F9" w:rsidRDefault="00452585" w:rsidP="0043070D">
      <w:pPr>
        <w:rPr>
          <w:lang w:val="en"/>
        </w:rPr>
      </w:pPr>
      <w:r>
        <w:rPr>
          <w:bCs/>
          <w:lang w:val="en"/>
        </w:rPr>
        <w:t>Student</w:t>
      </w:r>
      <w:r w:rsidR="007E38F0">
        <w:rPr>
          <w:bCs/>
          <w:lang w:val="en"/>
        </w:rPr>
        <w:t>s</w:t>
      </w:r>
      <w:r>
        <w:rPr>
          <w:bCs/>
          <w:lang w:val="en"/>
        </w:rPr>
        <w:t xml:space="preserve"> must set up an </w:t>
      </w:r>
      <w:proofErr w:type="spellStart"/>
      <w:r>
        <w:rPr>
          <w:bCs/>
          <w:lang w:val="en"/>
        </w:rPr>
        <w:t>EduDentity</w:t>
      </w:r>
      <w:proofErr w:type="spellEnd"/>
      <w:r>
        <w:rPr>
          <w:bCs/>
          <w:lang w:val="en"/>
        </w:rPr>
        <w:t xml:space="preserve"> Account (free.) </w:t>
      </w:r>
      <w:r w:rsidR="0043070D">
        <w:rPr>
          <w:bCs/>
          <w:lang w:val="en"/>
        </w:rPr>
        <w:t xml:space="preserve">Students are able to view and annotate (if they download) the following file types from the D2L Binder app: pdf, doc, </w:t>
      </w:r>
      <w:proofErr w:type="spellStart"/>
      <w:r w:rsidR="0043070D">
        <w:rPr>
          <w:bCs/>
          <w:lang w:val="en"/>
        </w:rPr>
        <w:t>docx</w:t>
      </w:r>
      <w:proofErr w:type="spellEnd"/>
      <w:r w:rsidR="0043070D">
        <w:rPr>
          <w:bCs/>
          <w:lang w:val="en"/>
        </w:rPr>
        <w:t xml:space="preserve">, </w:t>
      </w:r>
      <w:proofErr w:type="spellStart"/>
      <w:r w:rsidR="0043070D">
        <w:rPr>
          <w:bCs/>
          <w:lang w:val="en"/>
        </w:rPr>
        <w:t>ppt</w:t>
      </w:r>
      <w:proofErr w:type="spellEnd"/>
      <w:r w:rsidR="0043070D">
        <w:rPr>
          <w:bCs/>
          <w:lang w:val="en"/>
        </w:rPr>
        <w:t xml:space="preserve">, </w:t>
      </w:r>
      <w:proofErr w:type="spellStart"/>
      <w:r w:rsidR="0043070D">
        <w:rPr>
          <w:bCs/>
          <w:lang w:val="en"/>
        </w:rPr>
        <w:t>pptx</w:t>
      </w:r>
      <w:proofErr w:type="spellEnd"/>
      <w:r w:rsidR="0043070D">
        <w:rPr>
          <w:bCs/>
          <w:lang w:val="en"/>
        </w:rPr>
        <w:t xml:space="preserve">, </w:t>
      </w:r>
      <w:proofErr w:type="spellStart"/>
      <w:r w:rsidR="0043070D">
        <w:rPr>
          <w:bCs/>
          <w:lang w:val="en"/>
        </w:rPr>
        <w:t>xls</w:t>
      </w:r>
      <w:proofErr w:type="spellEnd"/>
      <w:r w:rsidR="0043070D">
        <w:rPr>
          <w:bCs/>
          <w:lang w:val="en"/>
        </w:rPr>
        <w:t xml:space="preserve">, </w:t>
      </w:r>
      <w:proofErr w:type="spellStart"/>
      <w:r w:rsidR="0043070D">
        <w:rPr>
          <w:bCs/>
          <w:lang w:val="en"/>
        </w:rPr>
        <w:t>xlsx</w:t>
      </w:r>
      <w:proofErr w:type="spellEnd"/>
      <w:r w:rsidR="0043070D">
        <w:rPr>
          <w:bCs/>
          <w:lang w:val="en"/>
        </w:rPr>
        <w:t xml:space="preserve">, txt, rtf, bmp, gif, jpg, jpeg, </w:t>
      </w:r>
      <w:proofErr w:type="spellStart"/>
      <w:r w:rsidR="0043070D">
        <w:rPr>
          <w:bCs/>
          <w:lang w:val="en"/>
        </w:rPr>
        <w:t>png</w:t>
      </w:r>
      <w:proofErr w:type="spellEnd"/>
      <w:r w:rsidR="0043070D">
        <w:rPr>
          <w:bCs/>
          <w:lang w:val="en"/>
        </w:rPr>
        <w:t xml:space="preserve">. </w:t>
      </w:r>
    </w:p>
    <w:p w:rsidR="0043070D" w:rsidRDefault="0043070D" w:rsidP="0043070D">
      <w:pPr>
        <w:pStyle w:val="Heading3"/>
        <w:rPr>
          <w:lang w:val="en"/>
        </w:rPr>
      </w:pPr>
      <w:r>
        <w:rPr>
          <w:lang w:val="en"/>
        </w:rPr>
        <w:t>Assignment Grader</w:t>
      </w:r>
    </w:p>
    <w:p w:rsidR="00E436D6" w:rsidRDefault="0043070D" w:rsidP="00E436D6">
      <w:r>
        <w:t xml:space="preserve">Paper and pen grading without the pen and paper with PDF annotations in Desire2Learn Assignment Grader. </w:t>
      </w:r>
      <w:r w:rsidR="00E641EA">
        <w:t>Office and</w:t>
      </w:r>
      <w:r>
        <w:t xml:space="preserve"> PDF documents</w:t>
      </w:r>
      <w:r w:rsidR="00E641EA">
        <w:t xml:space="preserve"> can be edited. Office documents are returned as PDF files.</w:t>
      </w:r>
      <w:r>
        <w:t xml:space="preserve"> Once you synchronize, the annotated pdf files are submitted back to the Dropbox with grades for the student to view.</w:t>
      </w:r>
      <w:r w:rsidR="00E436D6">
        <w:t xml:space="preserve"> </w:t>
      </w:r>
    </w:p>
    <w:p w:rsidR="00E641EA" w:rsidRDefault="00230F46" w:rsidP="00230F46">
      <w:pPr>
        <w:pStyle w:val="Heading2"/>
      </w:pPr>
      <w:r>
        <w:t>Other Miscellaneous Improvements</w:t>
      </w:r>
    </w:p>
    <w:p w:rsidR="00230F46" w:rsidRDefault="00230F46" w:rsidP="00230F46">
      <w:pPr>
        <w:pStyle w:val="ListParagraph"/>
        <w:numPr>
          <w:ilvl w:val="0"/>
          <w:numId w:val="13"/>
        </w:numPr>
      </w:pPr>
      <w:r>
        <w:t>Auto quiz calculation when points are changed for a question when grading quizzes.</w:t>
      </w:r>
    </w:p>
    <w:p w:rsidR="00230F46" w:rsidRDefault="00230F46" w:rsidP="00230F46">
      <w:pPr>
        <w:pStyle w:val="ListParagraph"/>
        <w:numPr>
          <w:ilvl w:val="0"/>
          <w:numId w:val="13"/>
        </w:numPr>
      </w:pPr>
      <w:r>
        <w:t>Attendance registers copy with the import/export/copy process.</w:t>
      </w:r>
    </w:p>
    <w:p w:rsidR="00230F46" w:rsidRDefault="00230F46" w:rsidP="00230F46">
      <w:pPr>
        <w:pStyle w:val="ListParagraph"/>
        <w:numPr>
          <w:ilvl w:val="0"/>
          <w:numId w:val="13"/>
        </w:numPr>
      </w:pPr>
      <w:r>
        <w:t>Instructors can now recover deleted grades.</w:t>
      </w:r>
    </w:p>
    <w:p w:rsidR="00230F46" w:rsidRPr="00230F46" w:rsidRDefault="00BD6E9A" w:rsidP="00230F46">
      <w:pPr>
        <w:pStyle w:val="ListParagraph"/>
        <w:numPr>
          <w:ilvl w:val="0"/>
          <w:numId w:val="13"/>
        </w:numPr>
      </w:pPr>
      <w:r>
        <w:t>Email supports drag and drop for file attachments.</w:t>
      </w:r>
    </w:p>
    <w:sectPr w:rsidR="00230F46" w:rsidRPr="00230F46" w:rsidSect="000F5CC2">
      <w:headerReference w:type="defaul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ECA" w:rsidRDefault="00B36ECA" w:rsidP="00AC43BA">
      <w:pPr>
        <w:spacing w:after="0" w:line="240" w:lineRule="auto"/>
      </w:pPr>
      <w:r>
        <w:separator/>
      </w:r>
    </w:p>
  </w:endnote>
  <w:endnote w:type="continuationSeparator" w:id="0">
    <w:p w:rsidR="00B36ECA" w:rsidRDefault="00B36ECA" w:rsidP="00AC4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ECA" w:rsidRDefault="00B36ECA" w:rsidP="00AC43BA">
      <w:pPr>
        <w:spacing w:after="0" w:line="240" w:lineRule="auto"/>
      </w:pPr>
      <w:r>
        <w:separator/>
      </w:r>
    </w:p>
  </w:footnote>
  <w:footnote w:type="continuationSeparator" w:id="0">
    <w:p w:rsidR="00B36ECA" w:rsidRDefault="00B36ECA" w:rsidP="00AC4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767424"/>
      <w:docPartObj>
        <w:docPartGallery w:val="Page Numbers (Top of Page)"/>
        <w:docPartUnique/>
      </w:docPartObj>
    </w:sdtPr>
    <w:sdtEndPr>
      <w:rPr>
        <w:noProof/>
      </w:rPr>
    </w:sdtEndPr>
    <w:sdtContent>
      <w:p w:rsidR="00AC43BA" w:rsidRDefault="00AC43BA">
        <w:pPr>
          <w:pStyle w:val="Header"/>
          <w:jc w:val="right"/>
        </w:pPr>
        <w:r>
          <w:fldChar w:fldCharType="begin"/>
        </w:r>
        <w:r>
          <w:instrText xml:space="preserve"> PAGE   \* MERGEFORMAT </w:instrText>
        </w:r>
        <w:r>
          <w:fldChar w:fldCharType="separate"/>
        </w:r>
        <w:r w:rsidR="000F5CC2">
          <w:rPr>
            <w:noProof/>
          </w:rPr>
          <w:t>4</w:t>
        </w:r>
        <w:r>
          <w:rPr>
            <w:noProof/>
          </w:rPr>
          <w:fldChar w:fldCharType="end"/>
        </w:r>
      </w:p>
    </w:sdtContent>
  </w:sdt>
  <w:p w:rsidR="00AC43BA" w:rsidRDefault="00AC4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913E0"/>
    <w:multiLevelType w:val="hybridMultilevel"/>
    <w:tmpl w:val="3424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10B54"/>
    <w:multiLevelType w:val="hybridMultilevel"/>
    <w:tmpl w:val="8EAE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75115"/>
    <w:multiLevelType w:val="hybridMultilevel"/>
    <w:tmpl w:val="9138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15882"/>
    <w:multiLevelType w:val="hybridMultilevel"/>
    <w:tmpl w:val="85C2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C5004"/>
    <w:multiLevelType w:val="hybridMultilevel"/>
    <w:tmpl w:val="E204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36498"/>
    <w:multiLevelType w:val="hybridMultilevel"/>
    <w:tmpl w:val="F3908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B144E4"/>
    <w:multiLevelType w:val="hybridMultilevel"/>
    <w:tmpl w:val="5ED20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A6D67"/>
    <w:multiLevelType w:val="hybridMultilevel"/>
    <w:tmpl w:val="9B66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82559D"/>
    <w:multiLevelType w:val="hybridMultilevel"/>
    <w:tmpl w:val="39EA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B49EC"/>
    <w:multiLevelType w:val="hybridMultilevel"/>
    <w:tmpl w:val="6B8E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CA7D88"/>
    <w:multiLevelType w:val="multilevel"/>
    <w:tmpl w:val="0FF23D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79450E26"/>
    <w:multiLevelType w:val="multilevel"/>
    <w:tmpl w:val="0FF23D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7F246143"/>
    <w:multiLevelType w:val="hybridMultilevel"/>
    <w:tmpl w:val="0F76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2"/>
  </w:num>
  <w:num w:numId="5">
    <w:abstractNumId w:val="7"/>
  </w:num>
  <w:num w:numId="6">
    <w:abstractNumId w:val="5"/>
  </w:num>
  <w:num w:numId="7">
    <w:abstractNumId w:val="0"/>
  </w:num>
  <w:num w:numId="8">
    <w:abstractNumId w:val="11"/>
  </w:num>
  <w:num w:numId="9">
    <w:abstractNumId w:val="10"/>
  </w:num>
  <w:num w:numId="10">
    <w:abstractNumId w:val="1"/>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19"/>
    <w:rsid w:val="0000262E"/>
    <w:rsid w:val="00003771"/>
    <w:rsid w:val="00006A0C"/>
    <w:rsid w:val="00007A2D"/>
    <w:rsid w:val="00010CC5"/>
    <w:rsid w:val="00011E63"/>
    <w:rsid w:val="000121BC"/>
    <w:rsid w:val="000139B2"/>
    <w:rsid w:val="00013D5D"/>
    <w:rsid w:val="00014AA2"/>
    <w:rsid w:val="000152D2"/>
    <w:rsid w:val="00015521"/>
    <w:rsid w:val="00015F5D"/>
    <w:rsid w:val="0001775F"/>
    <w:rsid w:val="000204AC"/>
    <w:rsid w:val="00022680"/>
    <w:rsid w:val="00024AA2"/>
    <w:rsid w:val="00031BE9"/>
    <w:rsid w:val="00032849"/>
    <w:rsid w:val="00032BCF"/>
    <w:rsid w:val="00033223"/>
    <w:rsid w:val="0003489E"/>
    <w:rsid w:val="0003526B"/>
    <w:rsid w:val="00041641"/>
    <w:rsid w:val="00044A1C"/>
    <w:rsid w:val="00045B72"/>
    <w:rsid w:val="000465E6"/>
    <w:rsid w:val="000473F0"/>
    <w:rsid w:val="0005005C"/>
    <w:rsid w:val="00051C0F"/>
    <w:rsid w:val="00052CE4"/>
    <w:rsid w:val="000558D8"/>
    <w:rsid w:val="00055F4E"/>
    <w:rsid w:val="0005617B"/>
    <w:rsid w:val="00057E0A"/>
    <w:rsid w:val="00060CE8"/>
    <w:rsid w:val="000627E1"/>
    <w:rsid w:val="00063383"/>
    <w:rsid w:val="00063E97"/>
    <w:rsid w:val="00065964"/>
    <w:rsid w:val="000659A5"/>
    <w:rsid w:val="000659F6"/>
    <w:rsid w:val="000666AF"/>
    <w:rsid w:val="000721C0"/>
    <w:rsid w:val="000726B6"/>
    <w:rsid w:val="000735BB"/>
    <w:rsid w:val="000753C0"/>
    <w:rsid w:val="00081C9A"/>
    <w:rsid w:val="00082579"/>
    <w:rsid w:val="000840B4"/>
    <w:rsid w:val="000903C3"/>
    <w:rsid w:val="00090A9A"/>
    <w:rsid w:val="00090CC2"/>
    <w:rsid w:val="00091706"/>
    <w:rsid w:val="00091EC7"/>
    <w:rsid w:val="00093824"/>
    <w:rsid w:val="00094CE4"/>
    <w:rsid w:val="00094DBB"/>
    <w:rsid w:val="00097A15"/>
    <w:rsid w:val="000A18F2"/>
    <w:rsid w:val="000A1DA2"/>
    <w:rsid w:val="000A3B51"/>
    <w:rsid w:val="000A6194"/>
    <w:rsid w:val="000B052A"/>
    <w:rsid w:val="000B1726"/>
    <w:rsid w:val="000B1BA5"/>
    <w:rsid w:val="000B1D6C"/>
    <w:rsid w:val="000B20D3"/>
    <w:rsid w:val="000B21C9"/>
    <w:rsid w:val="000B24AB"/>
    <w:rsid w:val="000B2AF4"/>
    <w:rsid w:val="000B3168"/>
    <w:rsid w:val="000B3728"/>
    <w:rsid w:val="000B3B97"/>
    <w:rsid w:val="000B4097"/>
    <w:rsid w:val="000C1846"/>
    <w:rsid w:val="000C2095"/>
    <w:rsid w:val="000C45C1"/>
    <w:rsid w:val="000C4D06"/>
    <w:rsid w:val="000C61AE"/>
    <w:rsid w:val="000C700C"/>
    <w:rsid w:val="000D1CEB"/>
    <w:rsid w:val="000D2B48"/>
    <w:rsid w:val="000D3CD6"/>
    <w:rsid w:val="000D40FA"/>
    <w:rsid w:val="000D6310"/>
    <w:rsid w:val="000D7C66"/>
    <w:rsid w:val="000E046C"/>
    <w:rsid w:val="000E05BD"/>
    <w:rsid w:val="000E0A4F"/>
    <w:rsid w:val="000E0B42"/>
    <w:rsid w:val="000E368D"/>
    <w:rsid w:val="000E3C5D"/>
    <w:rsid w:val="000E3D7D"/>
    <w:rsid w:val="000E4B5A"/>
    <w:rsid w:val="000E635A"/>
    <w:rsid w:val="000E68A5"/>
    <w:rsid w:val="000F029E"/>
    <w:rsid w:val="000F0312"/>
    <w:rsid w:val="000F0E3C"/>
    <w:rsid w:val="000F1DAF"/>
    <w:rsid w:val="000F5853"/>
    <w:rsid w:val="000F5921"/>
    <w:rsid w:val="000F5CC2"/>
    <w:rsid w:val="000F6291"/>
    <w:rsid w:val="000F65D9"/>
    <w:rsid w:val="00100253"/>
    <w:rsid w:val="0010040A"/>
    <w:rsid w:val="0010394F"/>
    <w:rsid w:val="0010467A"/>
    <w:rsid w:val="0010471C"/>
    <w:rsid w:val="0010704C"/>
    <w:rsid w:val="00110745"/>
    <w:rsid w:val="001108B7"/>
    <w:rsid w:val="00111A60"/>
    <w:rsid w:val="00112CD4"/>
    <w:rsid w:val="001144F5"/>
    <w:rsid w:val="00114D77"/>
    <w:rsid w:val="00115798"/>
    <w:rsid w:val="0011666F"/>
    <w:rsid w:val="00117A58"/>
    <w:rsid w:val="001225EB"/>
    <w:rsid w:val="00122FB8"/>
    <w:rsid w:val="00123CA7"/>
    <w:rsid w:val="0012749E"/>
    <w:rsid w:val="00127C75"/>
    <w:rsid w:val="00137F38"/>
    <w:rsid w:val="00140633"/>
    <w:rsid w:val="001423F4"/>
    <w:rsid w:val="00142B0A"/>
    <w:rsid w:val="00144ABE"/>
    <w:rsid w:val="0014661F"/>
    <w:rsid w:val="00147037"/>
    <w:rsid w:val="0014748B"/>
    <w:rsid w:val="00147B06"/>
    <w:rsid w:val="00152545"/>
    <w:rsid w:val="00153057"/>
    <w:rsid w:val="00153A70"/>
    <w:rsid w:val="0015478E"/>
    <w:rsid w:val="00154B2C"/>
    <w:rsid w:val="00154EDF"/>
    <w:rsid w:val="00155004"/>
    <w:rsid w:val="001555B5"/>
    <w:rsid w:val="00156E45"/>
    <w:rsid w:val="00156F60"/>
    <w:rsid w:val="001600B1"/>
    <w:rsid w:val="00162115"/>
    <w:rsid w:val="00162A18"/>
    <w:rsid w:val="00162BB6"/>
    <w:rsid w:val="0016371B"/>
    <w:rsid w:val="0016432F"/>
    <w:rsid w:val="001676D6"/>
    <w:rsid w:val="0016785F"/>
    <w:rsid w:val="00173028"/>
    <w:rsid w:val="00173375"/>
    <w:rsid w:val="0017372E"/>
    <w:rsid w:val="00173857"/>
    <w:rsid w:val="00174796"/>
    <w:rsid w:val="001765D3"/>
    <w:rsid w:val="0017687C"/>
    <w:rsid w:val="00180E15"/>
    <w:rsid w:val="001823D7"/>
    <w:rsid w:val="00183BBF"/>
    <w:rsid w:val="00186604"/>
    <w:rsid w:val="001871C2"/>
    <w:rsid w:val="001876CE"/>
    <w:rsid w:val="00190209"/>
    <w:rsid w:val="00190A11"/>
    <w:rsid w:val="001918B0"/>
    <w:rsid w:val="00191E46"/>
    <w:rsid w:val="00192EAC"/>
    <w:rsid w:val="00194CCF"/>
    <w:rsid w:val="00195B66"/>
    <w:rsid w:val="001972FC"/>
    <w:rsid w:val="0019734A"/>
    <w:rsid w:val="001A0513"/>
    <w:rsid w:val="001A0833"/>
    <w:rsid w:val="001A1950"/>
    <w:rsid w:val="001A1CDD"/>
    <w:rsid w:val="001A3FD6"/>
    <w:rsid w:val="001A5324"/>
    <w:rsid w:val="001B0741"/>
    <w:rsid w:val="001B0BD4"/>
    <w:rsid w:val="001B16D4"/>
    <w:rsid w:val="001B20EC"/>
    <w:rsid w:val="001B2237"/>
    <w:rsid w:val="001B31C1"/>
    <w:rsid w:val="001B3884"/>
    <w:rsid w:val="001B4A49"/>
    <w:rsid w:val="001B7E6A"/>
    <w:rsid w:val="001C01C3"/>
    <w:rsid w:val="001C0AC6"/>
    <w:rsid w:val="001C1983"/>
    <w:rsid w:val="001C21AC"/>
    <w:rsid w:val="001C518A"/>
    <w:rsid w:val="001C52AA"/>
    <w:rsid w:val="001C620D"/>
    <w:rsid w:val="001C691A"/>
    <w:rsid w:val="001C7DD0"/>
    <w:rsid w:val="001C7E8C"/>
    <w:rsid w:val="001D0237"/>
    <w:rsid w:val="001D1E5A"/>
    <w:rsid w:val="001D3B0E"/>
    <w:rsid w:val="001D56E7"/>
    <w:rsid w:val="001D576F"/>
    <w:rsid w:val="001D66C1"/>
    <w:rsid w:val="001D73E7"/>
    <w:rsid w:val="001E0F68"/>
    <w:rsid w:val="001E20CE"/>
    <w:rsid w:val="001E2419"/>
    <w:rsid w:val="001E3C1C"/>
    <w:rsid w:val="001E4E44"/>
    <w:rsid w:val="001E5690"/>
    <w:rsid w:val="001E587E"/>
    <w:rsid w:val="001E719D"/>
    <w:rsid w:val="001E7E63"/>
    <w:rsid w:val="001F13E4"/>
    <w:rsid w:val="001F230C"/>
    <w:rsid w:val="001F2365"/>
    <w:rsid w:val="001F2E2F"/>
    <w:rsid w:val="001F49E4"/>
    <w:rsid w:val="001F711A"/>
    <w:rsid w:val="00200445"/>
    <w:rsid w:val="00200549"/>
    <w:rsid w:val="0020061A"/>
    <w:rsid w:val="002008DD"/>
    <w:rsid w:val="00200EE4"/>
    <w:rsid w:val="0020157C"/>
    <w:rsid w:val="00201A45"/>
    <w:rsid w:val="00202F67"/>
    <w:rsid w:val="002034DA"/>
    <w:rsid w:val="00203CA6"/>
    <w:rsid w:val="002057EB"/>
    <w:rsid w:val="00210A69"/>
    <w:rsid w:val="00211B3A"/>
    <w:rsid w:val="00212179"/>
    <w:rsid w:val="002122D2"/>
    <w:rsid w:val="00213C28"/>
    <w:rsid w:val="00213C70"/>
    <w:rsid w:val="00215460"/>
    <w:rsid w:val="00215FFB"/>
    <w:rsid w:val="00216ECE"/>
    <w:rsid w:val="00221A27"/>
    <w:rsid w:val="002273B1"/>
    <w:rsid w:val="0023017B"/>
    <w:rsid w:val="00230F46"/>
    <w:rsid w:val="00231B65"/>
    <w:rsid w:val="00232B9F"/>
    <w:rsid w:val="0023468F"/>
    <w:rsid w:val="00234D2C"/>
    <w:rsid w:val="0023641C"/>
    <w:rsid w:val="00237279"/>
    <w:rsid w:val="002375C1"/>
    <w:rsid w:val="00237F55"/>
    <w:rsid w:val="002436BE"/>
    <w:rsid w:val="00244595"/>
    <w:rsid w:val="00244E1F"/>
    <w:rsid w:val="002455FF"/>
    <w:rsid w:val="002457E7"/>
    <w:rsid w:val="002463D4"/>
    <w:rsid w:val="00247CA6"/>
    <w:rsid w:val="00250F89"/>
    <w:rsid w:val="00251369"/>
    <w:rsid w:val="00251873"/>
    <w:rsid w:val="00251F23"/>
    <w:rsid w:val="00252828"/>
    <w:rsid w:val="00253A49"/>
    <w:rsid w:val="00254E32"/>
    <w:rsid w:val="002556C1"/>
    <w:rsid w:val="00256F2D"/>
    <w:rsid w:val="002626EE"/>
    <w:rsid w:val="00262BE2"/>
    <w:rsid w:val="00263769"/>
    <w:rsid w:val="002659F4"/>
    <w:rsid w:val="00265A6A"/>
    <w:rsid w:val="00265D44"/>
    <w:rsid w:val="00266C7C"/>
    <w:rsid w:val="002716F0"/>
    <w:rsid w:val="0027219F"/>
    <w:rsid w:val="0027323F"/>
    <w:rsid w:val="00273561"/>
    <w:rsid w:val="00273D13"/>
    <w:rsid w:val="00275048"/>
    <w:rsid w:val="00277C40"/>
    <w:rsid w:val="00280147"/>
    <w:rsid w:val="002804A0"/>
    <w:rsid w:val="002805CB"/>
    <w:rsid w:val="00280DC9"/>
    <w:rsid w:val="002812BB"/>
    <w:rsid w:val="0028212B"/>
    <w:rsid w:val="00282AA6"/>
    <w:rsid w:val="002831EF"/>
    <w:rsid w:val="002837A5"/>
    <w:rsid w:val="0028441B"/>
    <w:rsid w:val="00284FBD"/>
    <w:rsid w:val="0028510D"/>
    <w:rsid w:val="00287B72"/>
    <w:rsid w:val="00291901"/>
    <w:rsid w:val="0029274C"/>
    <w:rsid w:val="00293C33"/>
    <w:rsid w:val="00294E84"/>
    <w:rsid w:val="00296833"/>
    <w:rsid w:val="002A109E"/>
    <w:rsid w:val="002A16C1"/>
    <w:rsid w:val="002A23A1"/>
    <w:rsid w:val="002A48F9"/>
    <w:rsid w:val="002A5171"/>
    <w:rsid w:val="002A53B5"/>
    <w:rsid w:val="002A53D1"/>
    <w:rsid w:val="002B0E79"/>
    <w:rsid w:val="002B1375"/>
    <w:rsid w:val="002B183F"/>
    <w:rsid w:val="002B305C"/>
    <w:rsid w:val="002B3C88"/>
    <w:rsid w:val="002C130B"/>
    <w:rsid w:val="002C2114"/>
    <w:rsid w:val="002C255E"/>
    <w:rsid w:val="002C4168"/>
    <w:rsid w:val="002C4654"/>
    <w:rsid w:val="002C46E2"/>
    <w:rsid w:val="002C5458"/>
    <w:rsid w:val="002C6ED7"/>
    <w:rsid w:val="002C7131"/>
    <w:rsid w:val="002D01AA"/>
    <w:rsid w:val="002D0F1B"/>
    <w:rsid w:val="002D2C0F"/>
    <w:rsid w:val="002D2F47"/>
    <w:rsid w:val="002D4276"/>
    <w:rsid w:val="002D5393"/>
    <w:rsid w:val="002D67F1"/>
    <w:rsid w:val="002D725E"/>
    <w:rsid w:val="002D7403"/>
    <w:rsid w:val="002E01D2"/>
    <w:rsid w:val="002E1A4C"/>
    <w:rsid w:val="002E1D8A"/>
    <w:rsid w:val="002E2854"/>
    <w:rsid w:val="002E53F0"/>
    <w:rsid w:val="002E682A"/>
    <w:rsid w:val="002E6E21"/>
    <w:rsid w:val="002E75BB"/>
    <w:rsid w:val="002E7A5B"/>
    <w:rsid w:val="002F120F"/>
    <w:rsid w:val="002F189D"/>
    <w:rsid w:val="002F297B"/>
    <w:rsid w:val="002F4D7C"/>
    <w:rsid w:val="002F7967"/>
    <w:rsid w:val="002F7B45"/>
    <w:rsid w:val="0030039D"/>
    <w:rsid w:val="003003C6"/>
    <w:rsid w:val="00303999"/>
    <w:rsid w:val="00303C27"/>
    <w:rsid w:val="00304326"/>
    <w:rsid w:val="00304752"/>
    <w:rsid w:val="003048C8"/>
    <w:rsid w:val="003051CC"/>
    <w:rsid w:val="003056CD"/>
    <w:rsid w:val="00305C6B"/>
    <w:rsid w:val="00306355"/>
    <w:rsid w:val="00306DF3"/>
    <w:rsid w:val="00307875"/>
    <w:rsid w:val="00310DDF"/>
    <w:rsid w:val="003118D4"/>
    <w:rsid w:val="003154C1"/>
    <w:rsid w:val="003159F3"/>
    <w:rsid w:val="00317785"/>
    <w:rsid w:val="00317E37"/>
    <w:rsid w:val="00321B7B"/>
    <w:rsid w:val="00321C2B"/>
    <w:rsid w:val="00322420"/>
    <w:rsid w:val="00324C91"/>
    <w:rsid w:val="00325A2C"/>
    <w:rsid w:val="00326C22"/>
    <w:rsid w:val="00326F0B"/>
    <w:rsid w:val="0032769F"/>
    <w:rsid w:val="0033184C"/>
    <w:rsid w:val="00331CB8"/>
    <w:rsid w:val="00334350"/>
    <w:rsid w:val="00335119"/>
    <w:rsid w:val="00335F21"/>
    <w:rsid w:val="00336B29"/>
    <w:rsid w:val="00337057"/>
    <w:rsid w:val="00341FF3"/>
    <w:rsid w:val="003429B7"/>
    <w:rsid w:val="003441B5"/>
    <w:rsid w:val="00344871"/>
    <w:rsid w:val="00347129"/>
    <w:rsid w:val="0034715B"/>
    <w:rsid w:val="003533D6"/>
    <w:rsid w:val="0035342B"/>
    <w:rsid w:val="00353854"/>
    <w:rsid w:val="003562BF"/>
    <w:rsid w:val="00357A47"/>
    <w:rsid w:val="0036113A"/>
    <w:rsid w:val="0036279A"/>
    <w:rsid w:val="00362F46"/>
    <w:rsid w:val="00364E5B"/>
    <w:rsid w:val="003659AF"/>
    <w:rsid w:val="00371D53"/>
    <w:rsid w:val="00371EBB"/>
    <w:rsid w:val="00372AE7"/>
    <w:rsid w:val="003735A3"/>
    <w:rsid w:val="00373C7C"/>
    <w:rsid w:val="00373E2A"/>
    <w:rsid w:val="00375A7A"/>
    <w:rsid w:val="00375ACB"/>
    <w:rsid w:val="003760D3"/>
    <w:rsid w:val="00376981"/>
    <w:rsid w:val="00376FC3"/>
    <w:rsid w:val="003776FA"/>
    <w:rsid w:val="00377DE7"/>
    <w:rsid w:val="00382658"/>
    <w:rsid w:val="003839A8"/>
    <w:rsid w:val="00383DD8"/>
    <w:rsid w:val="00383FD7"/>
    <w:rsid w:val="003875AD"/>
    <w:rsid w:val="00387CB5"/>
    <w:rsid w:val="00392A22"/>
    <w:rsid w:val="00392BAD"/>
    <w:rsid w:val="00392E3B"/>
    <w:rsid w:val="003935F9"/>
    <w:rsid w:val="003938B2"/>
    <w:rsid w:val="00394F9A"/>
    <w:rsid w:val="00395E83"/>
    <w:rsid w:val="00397B9C"/>
    <w:rsid w:val="00397F1C"/>
    <w:rsid w:val="00397F85"/>
    <w:rsid w:val="003A0D27"/>
    <w:rsid w:val="003A2A7E"/>
    <w:rsid w:val="003A2EDA"/>
    <w:rsid w:val="003A406E"/>
    <w:rsid w:val="003A43F3"/>
    <w:rsid w:val="003A5E92"/>
    <w:rsid w:val="003A67E0"/>
    <w:rsid w:val="003B0D0B"/>
    <w:rsid w:val="003B141A"/>
    <w:rsid w:val="003B34C3"/>
    <w:rsid w:val="003B34F0"/>
    <w:rsid w:val="003B362B"/>
    <w:rsid w:val="003B39D0"/>
    <w:rsid w:val="003B4757"/>
    <w:rsid w:val="003B5526"/>
    <w:rsid w:val="003B6429"/>
    <w:rsid w:val="003B6650"/>
    <w:rsid w:val="003B783A"/>
    <w:rsid w:val="003B7C6B"/>
    <w:rsid w:val="003C134B"/>
    <w:rsid w:val="003C1BCD"/>
    <w:rsid w:val="003C2C32"/>
    <w:rsid w:val="003C3E67"/>
    <w:rsid w:val="003C3F33"/>
    <w:rsid w:val="003C4A03"/>
    <w:rsid w:val="003C53D5"/>
    <w:rsid w:val="003C6264"/>
    <w:rsid w:val="003C631D"/>
    <w:rsid w:val="003D2F71"/>
    <w:rsid w:val="003D4958"/>
    <w:rsid w:val="003D6887"/>
    <w:rsid w:val="003E1537"/>
    <w:rsid w:val="003E2AB7"/>
    <w:rsid w:val="003E31FD"/>
    <w:rsid w:val="003E3233"/>
    <w:rsid w:val="003E387F"/>
    <w:rsid w:val="003E39FE"/>
    <w:rsid w:val="003E6ECD"/>
    <w:rsid w:val="003E7B8F"/>
    <w:rsid w:val="003F096C"/>
    <w:rsid w:val="003F0D00"/>
    <w:rsid w:val="003F1461"/>
    <w:rsid w:val="003F29C9"/>
    <w:rsid w:val="003F2D53"/>
    <w:rsid w:val="003F33C0"/>
    <w:rsid w:val="003F4A02"/>
    <w:rsid w:val="003F75F7"/>
    <w:rsid w:val="003F78A2"/>
    <w:rsid w:val="004017D8"/>
    <w:rsid w:val="00405C36"/>
    <w:rsid w:val="00406132"/>
    <w:rsid w:val="004065E1"/>
    <w:rsid w:val="004069A4"/>
    <w:rsid w:val="00407846"/>
    <w:rsid w:val="00413DB1"/>
    <w:rsid w:val="00414AF2"/>
    <w:rsid w:val="004152A8"/>
    <w:rsid w:val="00416A6A"/>
    <w:rsid w:val="00420D32"/>
    <w:rsid w:val="0042206B"/>
    <w:rsid w:val="00422BAD"/>
    <w:rsid w:val="00423C83"/>
    <w:rsid w:val="00424751"/>
    <w:rsid w:val="00424E66"/>
    <w:rsid w:val="0042687E"/>
    <w:rsid w:val="00426D61"/>
    <w:rsid w:val="00427F14"/>
    <w:rsid w:val="004303CB"/>
    <w:rsid w:val="0043070D"/>
    <w:rsid w:val="00430E0C"/>
    <w:rsid w:val="00431CA1"/>
    <w:rsid w:val="004327E6"/>
    <w:rsid w:val="0043395A"/>
    <w:rsid w:val="00433FA4"/>
    <w:rsid w:val="004352A5"/>
    <w:rsid w:val="004372CB"/>
    <w:rsid w:val="00452392"/>
    <w:rsid w:val="00452585"/>
    <w:rsid w:val="00454873"/>
    <w:rsid w:val="00455956"/>
    <w:rsid w:val="00457A24"/>
    <w:rsid w:val="00457AA0"/>
    <w:rsid w:val="00457ECB"/>
    <w:rsid w:val="0046171C"/>
    <w:rsid w:val="0046310C"/>
    <w:rsid w:val="00463D2C"/>
    <w:rsid w:val="0046551C"/>
    <w:rsid w:val="00465E04"/>
    <w:rsid w:val="004661B0"/>
    <w:rsid w:val="00470A65"/>
    <w:rsid w:val="00470BB0"/>
    <w:rsid w:val="00471710"/>
    <w:rsid w:val="00473421"/>
    <w:rsid w:val="00473612"/>
    <w:rsid w:val="00474C1B"/>
    <w:rsid w:val="004752F0"/>
    <w:rsid w:val="0047592E"/>
    <w:rsid w:val="00477B6E"/>
    <w:rsid w:val="0048182B"/>
    <w:rsid w:val="00481C25"/>
    <w:rsid w:val="0048360C"/>
    <w:rsid w:val="00483A37"/>
    <w:rsid w:val="00484170"/>
    <w:rsid w:val="004909E5"/>
    <w:rsid w:val="00490D02"/>
    <w:rsid w:val="004913D4"/>
    <w:rsid w:val="00493066"/>
    <w:rsid w:val="00493BEB"/>
    <w:rsid w:val="004950BD"/>
    <w:rsid w:val="0049549F"/>
    <w:rsid w:val="00495783"/>
    <w:rsid w:val="00495D7B"/>
    <w:rsid w:val="0049733F"/>
    <w:rsid w:val="004A0243"/>
    <w:rsid w:val="004A0809"/>
    <w:rsid w:val="004A217B"/>
    <w:rsid w:val="004A3AAA"/>
    <w:rsid w:val="004A4C16"/>
    <w:rsid w:val="004A6D9D"/>
    <w:rsid w:val="004A7816"/>
    <w:rsid w:val="004B27FB"/>
    <w:rsid w:val="004B2CB1"/>
    <w:rsid w:val="004B2D57"/>
    <w:rsid w:val="004B4EB7"/>
    <w:rsid w:val="004B5E3B"/>
    <w:rsid w:val="004B77CC"/>
    <w:rsid w:val="004C0A46"/>
    <w:rsid w:val="004C1F03"/>
    <w:rsid w:val="004C22D4"/>
    <w:rsid w:val="004C59DE"/>
    <w:rsid w:val="004C6CCC"/>
    <w:rsid w:val="004D2D05"/>
    <w:rsid w:val="004D5EB4"/>
    <w:rsid w:val="004D78AD"/>
    <w:rsid w:val="004E131F"/>
    <w:rsid w:val="004E1E1E"/>
    <w:rsid w:val="004E2BDE"/>
    <w:rsid w:val="004E3D37"/>
    <w:rsid w:val="004E4828"/>
    <w:rsid w:val="004E5FE1"/>
    <w:rsid w:val="004E63D1"/>
    <w:rsid w:val="004E70D0"/>
    <w:rsid w:val="004E71FA"/>
    <w:rsid w:val="004E7DFA"/>
    <w:rsid w:val="004F31E2"/>
    <w:rsid w:val="004F324D"/>
    <w:rsid w:val="004F3E1F"/>
    <w:rsid w:val="004F41A8"/>
    <w:rsid w:val="004F42D0"/>
    <w:rsid w:val="004F5DDB"/>
    <w:rsid w:val="004F756C"/>
    <w:rsid w:val="00501140"/>
    <w:rsid w:val="005011B9"/>
    <w:rsid w:val="005017B1"/>
    <w:rsid w:val="00503BC8"/>
    <w:rsid w:val="005046EF"/>
    <w:rsid w:val="00506786"/>
    <w:rsid w:val="00510D1F"/>
    <w:rsid w:val="00513D1A"/>
    <w:rsid w:val="0051759F"/>
    <w:rsid w:val="005217AE"/>
    <w:rsid w:val="00523726"/>
    <w:rsid w:val="00523E03"/>
    <w:rsid w:val="00524856"/>
    <w:rsid w:val="005249FE"/>
    <w:rsid w:val="00524A45"/>
    <w:rsid w:val="00524D77"/>
    <w:rsid w:val="005262C3"/>
    <w:rsid w:val="00526AB8"/>
    <w:rsid w:val="005274CA"/>
    <w:rsid w:val="0052780B"/>
    <w:rsid w:val="00530235"/>
    <w:rsid w:val="00530F9E"/>
    <w:rsid w:val="00533502"/>
    <w:rsid w:val="005337B2"/>
    <w:rsid w:val="0053381E"/>
    <w:rsid w:val="005349AA"/>
    <w:rsid w:val="00534D2E"/>
    <w:rsid w:val="00534ED2"/>
    <w:rsid w:val="00535EF9"/>
    <w:rsid w:val="00537958"/>
    <w:rsid w:val="00537FF8"/>
    <w:rsid w:val="005408D8"/>
    <w:rsid w:val="00541CB2"/>
    <w:rsid w:val="005431FF"/>
    <w:rsid w:val="005436BC"/>
    <w:rsid w:val="005438E1"/>
    <w:rsid w:val="00544BFD"/>
    <w:rsid w:val="00544E83"/>
    <w:rsid w:val="00550964"/>
    <w:rsid w:val="005513F4"/>
    <w:rsid w:val="00551963"/>
    <w:rsid w:val="0055263A"/>
    <w:rsid w:val="00552AA4"/>
    <w:rsid w:val="0055448F"/>
    <w:rsid w:val="00554CFA"/>
    <w:rsid w:val="0055522A"/>
    <w:rsid w:val="005559F9"/>
    <w:rsid w:val="005611B0"/>
    <w:rsid w:val="00563B8F"/>
    <w:rsid w:val="00565DBE"/>
    <w:rsid w:val="00565E28"/>
    <w:rsid w:val="0056776E"/>
    <w:rsid w:val="005679FC"/>
    <w:rsid w:val="00571AC4"/>
    <w:rsid w:val="00571EDA"/>
    <w:rsid w:val="00572EF5"/>
    <w:rsid w:val="0057302B"/>
    <w:rsid w:val="00574FD0"/>
    <w:rsid w:val="0057701B"/>
    <w:rsid w:val="005778A2"/>
    <w:rsid w:val="005805EB"/>
    <w:rsid w:val="005821C7"/>
    <w:rsid w:val="005844EB"/>
    <w:rsid w:val="00586FEF"/>
    <w:rsid w:val="005914D7"/>
    <w:rsid w:val="00591E18"/>
    <w:rsid w:val="00592899"/>
    <w:rsid w:val="00592D14"/>
    <w:rsid w:val="00592D64"/>
    <w:rsid w:val="00594028"/>
    <w:rsid w:val="005974B9"/>
    <w:rsid w:val="005978EE"/>
    <w:rsid w:val="005979ED"/>
    <w:rsid w:val="005A0C1F"/>
    <w:rsid w:val="005A2161"/>
    <w:rsid w:val="005A66CC"/>
    <w:rsid w:val="005A6CC5"/>
    <w:rsid w:val="005A73F3"/>
    <w:rsid w:val="005A7731"/>
    <w:rsid w:val="005B223C"/>
    <w:rsid w:val="005B4CB5"/>
    <w:rsid w:val="005B4E0F"/>
    <w:rsid w:val="005B528A"/>
    <w:rsid w:val="005B6426"/>
    <w:rsid w:val="005C2B6C"/>
    <w:rsid w:val="005C2C8D"/>
    <w:rsid w:val="005C2EA2"/>
    <w:rsid w:val="005C36B8"/>
    <w:rsid w:val="005C496C"/>
    <w:rsid w:val="005D040F"/>
    <w:rsid w:val="005D16E7"/>
    <w:rsid w:val="005D1F79"/>
    <w:rsid w:val="005E1540"/>
    <w:rsid w:val="005E2A1D"/>
    <w:rsid w:val="005E499A"/>
    <w:rsid w:val="005E5D62"/>
    <w:rsid w:val="005F1343"/>
    <w:rsid w:val="005F2C96"/>
    <w:rsid w:val="005F33D1"/>
    <w:rsid w:val="005F5A0B"/>
    <w:rsid w:val="00600632"/>
    <w:rsid w:val="00600854"/>
    <w:rsid w:val="00600CA5"/>
    <w:rsid w:val="0060107E"/>
    <w:rsid w:val="00601551"/>
    <w:rsid w:val="00605367"/>
    <w:rsid w:val="00606682"/>
    <w:rsid w:val="00607A61"/>
    <w:rsid w:val="0061033E"/>
    <w:rsid w:val="006112BC"/>
    <w:rsid w:val="00612439"/>
    <w:rsid w:val="00614390"/>
    <w:rsid w:val="00615047"/>
    <w:rsid w:val="006155A7"/>
    <w:rsid w:val="00616058"/>
    <w:rsid w:val="00620714"/>
    <w:rsid w:val="00621416"/>
    <w:rsid w:val="0062242B"/>
    <w:rsid w:val="00623701"/>
    <w:rsid w:val="0062382E"/>
    <w:rsid w:val="00623AAA"/>
    <w:rsid w:val="006265D8"/>
    <w:rsid w:val="00627930"/>
    <w:rsid w:val="00627A8A"/>
    <w:rsid w:val="00627AAF"/>
    <w:rsid w:val="006315FC"/>
    <w:rsid w:val="0063160A"/>
    <w:rsid w:val="006325C7"/>
    <w:rsid w:val="00635000"/>
    <w:rsid w:val="0063783C"/>
    <w:rsid w:val="00637AA9"/>
    <w:rsid w:val="0064071B"/>
    <w:rsid w:val="006408EC"/>
    <w:rsid w:val="00641BB8"/>
    <w:rsid w:val="006429C7"/>
    <w:rsid w:val="006431B8"/>
    <w:rsid w:val="006433A4"/>
    <w:rsid w:val="00643836"/>
    <w:rsid w:val="006449F1"/>
    <w:rsid w:val="00644E53"/>
    <w:rsid w:val="006479BA"/>
    <w:rsid w:val="00650729"/>
    <w:rsid w:val="006519F9"/>
    <w:rsid w:val="006525EF"/>
    <w:rsid w:val="00652DB0"/>
    <w:rsid w:val="00654ED1"/>
    <w:rsid w:val="00654F3C"/>
    <w:rsid w:val="0065706D"/>
    <w:rsid w:val="006577DA"/>
    <w:rsid w:val="00661007"/>
    <w:rsid w:val="0066158A"/>
    <w:rsid w:val="00661CB4"/>
    <w:rsid w:val="00663174"/>
    <w:rsid w:val="00664BCB"/>
    <w:rsid w:val="00665784"/>
    <w:rsid w:val="00666549"/>
    <w:rsid w:val="006677E7"/>
    <w:rsid w:val="00667A75"/>
    <w:rsid w:val="00670474"/>
    <w:rsid w:val="00671190"/>
    <w:rsid w:val="00672D11"/>
    <w:rsid w:val="00672F54"/>
    <w:rsid w:val="00674F45"/>
    <w:rsid w:val="006772AB"/>
    <w:rsid w:val="0067745F"/>
    <w:rsid w:val="006818EE"/>
    <w:rsid w:val="00683190"/>
    <w:rsid w:val="006846CC"/>
    <w:rsid w:val="00684A33"/>
    <w:rsid w:val="00684FDF"/>
    <w:rsid w:val="0068693C"/>
    <w:rsid w:val="006872E7"/>
    <w:rsid w:val="00687FA9"/>
    <w:rsid w:val="0069067D"/>
    <w:rsid w:val="006919F0"/>
    <w:rsid w:val="00693621"/>
    <w:rsid w:val="006A07F1"/>
    <w:rsid w:val="006A1347"/>
    <w:rsid w:val="006A181C"/>
    <w:rsid w:val="006A1FD6"/>
    <w:rsid w:val="006A2C54"/>
    <w:rsid w:val="006A2EB9"/>
    <w:rsid w:val="006A3290"/>
    <w:rsid w:val="006A57CB"/>
    <w:rsid w:val="006A5B6B"/>
    <w:rsid w:val="006A71ED"/>
    <w:rsid w:val="006A77A3"/>
    <w:rsid w:val="006B0027"/>
    <w:rsid w:val="006B0494"/>
    <w:rsid w:val="006B1FA5"/>
    <w:rsid w:val="006B20BF"/>
    <w:rsid w:val="006B3209"/>
    <w:rsid w:val="006B3DC2"/>
    <w:rsid w:val="006B51CC"/>
    <w:rsid w:val="006B621C"/>
    <w:rsid w:val="006B64E9"/>
    <w:rsid w:val="006B7ABD"/>
    <w:rsid w:val="006B7E34"/>
    <w:rsid w:val="006C0BA9"/>
    <w:rsid w:val="006C0E4C"/>
    <w:rsid w:val="006C2C75"/>
    <w:rsid w:val="006C34C5"/>
    <w:rsid w:val="006C6640"/>
    <w:rsid w:val="006C6DD6"/>
    <w:rsid w:val="006C7C5D"/>
    <w:rsid w:val="006D060C"/>
    <w:rsid w:val="006D132D"/>
    <w:rsid w:val="006D1673"/>
    <w:rsid w:val="006D18D4"/>
    <w:rsid w:val="006D2225"/>
    <w:rsid w:val="006D507F"/>
    <w:rsid w:val="006E0B58"/>
    <w:rsid w:val="006E1456"/>
    <w:rsid w:val="006E1D8F"/>
    <w:rsid w:val="006E39F6"/>
    <w:rsid w:val="006E41E0"/>
    <w:rsid w:val="006E6268"/>
    <w:rsid w:val="006E687C"/>
    <w:rsid w:val="006E7B5C"/>
    <w:rsid w:val="006F22A4"/>
    <w:rsid w:val="006F4738"/>
    <w:rsid w:val="006F58D3"/>
    <w:rsid w:val="006F6004"/>
    <w:rsid w:val="00701EAB"/>
    <w:rsid w:val="00701FFE"/>
    <w:rsid w:val="00702260"/>
    <w:rsid w:val="00703905"/>
    <w:rsid w:val="00705EA3"/>
    <w:rsid w:val="007068C2"/>
    <w:rsid w:val="00707C8F"/>
    <w:rsid w:val="00707F33"/>
    <w:rsid w:val="0071149F"/>
    <w:rsid w:val="00711B95"/>
    <w:rsid w:val="00712015"/>
    <w:rsid w:val="007122D9"/>
    <w:rsid w:val="0071232B"/>
    <w:rsid w:val="0071285C"/>
    <w:rsid w:val="00714CED"/>
    <w:rsid w:val="00716629"/>
    <w:rsid w:val="00722588"/>
    <w:rsid w:val="00722DDC"/>
    <w:rsid w:val="00722E26"/>
    <w:rsid w:val="00725D9C"/>
    <w:rsid w:val="00726F89"/>
    <w:rsid w:val="00727CB7"/>
    <w:rsid w:val="0073090B"/>
    <w:rsid w:val="007332F1"/>
    <w:rsid w:val="00734315"/>
    <w:rsid w:val="00734F9A"/>
    <w:rsid w:val="007363A7"/>
    <w:rsid w:val="00743EEF"/>
    <w:rsid w:val="0074639E"/>
    <w:rsid w:val="00746A1F"/>
    <w:rsid w:val="007470B0"/>
    <w:rsid w:val="007500B0"/>
    <w:rsid w:val="007500B4"/>
    <w:rsid w:val="00750A91"/>
    <w:rsid w:val="00753B9C"/>
    <w:rsid w:val="00754B8D"/>
    <w:rsid w:val="00754E71"/>
    <w:rsid w:val="00757598"/>
    <w:rsid w:val="00760F59"/>
    <w:rsid w:val="007623F9"/>
    <w:rsid w:val="00763CD6"/>
    <w:rsid w:val="007640A1"/>
    <w:rsid w:val="00764D9C"/>
    <w:rsid w:val="007655D9"/>
    <w:rsid w:val="007660DB"/>
    <w:rsid w:val="00767049"/>
    <w:rsid w:val="00770E3E"/>
    <w:rsid w:val="00773381"/>
    <w:rsid w:val="00774085"/>
    <w:rsid w:val="007752C1"/>
    <w:rsid w:val="007754CE"/>
    <w:rsid w:val="00776521"/>
    <w:rsid w:val="0077695A"/>
    <w:rsid w:val="00776C62"/>
    <w:rsid w:val="0077733C"/>
    <w:rsid w:val="00777481"/>
    <w:rsid w:val="00780DAD"/>
    <w:rsid w:val="00781966"/>
    <w:rsid w:val="00782FAA"/>
    <w:rsid w:val="007836B7"/>
    <w:rsid w:val="007845EE"/>
    <w:rsid w:val="00787255"/>
    <w:rsid w:val="007874A9"/>
    <w:rsid w:val="007876BF"/>
    <w:rsid w:val="00787E0A"/>
    <w:rsid w:val="00787F18"/>
    <w:rsid w:val="0079065D"/>
    <w:rsid w:val="00791719"/>
    <w:rsid w:val="0079430D"/>
    <w:rsid w:val="0079436D"/>
    <w:rsid w:val="007944D5"/>
    <w:rsid w:val="007955CE"/>
    <w:rsid w:val="007A10A0"/>
    <w:rsid w:val="007A1A18"/>
    <w:rsid w:val="007A1B49"/>
    <w:rsid w:val="007A5541"/>
    <w:rsid w:val="007A6463"/>
    <w:rsid w:val="007A7B73"/>
    <w:rsid w:val="007B1749"/>
    <w:rsid w:val="007B4492"/>
    <w:rsid w:val="007B496A"/>
    <w:rsid w:val="007B51E5"/>
    <w:rsid w:val="007C1530"/>
    <w:rsid w:val="007C62B8"/>
    <w:rsid w:val="007C67C0"/>
    <w:rsid w:val="007C7424"/>
    <w:rsid w:val="007D1E25"/>
    <w:rsid w:val="007D23B7"/>
    <w:rsid w:val="007D3CB0"/>
    <w:rsid w:val="007D6557"/>
    <w:rsid w:val="007D723C"/>
    <w:rsid w:val="007E07E1"/>
    <w:rsid w:val="007E15FA"/>
    <w:rsid w:val="007E38F0"/>
    <w:rsid w:val="007E4098"/>
    <w:rsid w:val="007E5627"/>
    <w:rsid w:val="007E606A"/>
    <w:rsid w:val="007F53D1"/>
    <w:rsid w:val="007F6A84"/>
    <w:rsid w:val="00800C2E"/>
    <w:rsid w:val="008010B4"/>
    <w:rsid w:val="00801514"/>
    <w:rsid w:val="00801E99"/>
    <w:rsid w:val="008038AB"/>
    <w:rsid w:val="0080577A"/>
    <w:rsid w:val="00805AEC"/>
    <w:rsid w:val="00806392"/>
    <w:rsid w:val="008064AA"/>
    <w:rsid w:val="008067CE"/>
    <w:rsid w:val="008069D1"/>
    <w:rsid w:val="00810DEC"/>
    <w:rsid w:val="0081241B"/>
    <w:rsid w:val="0081323F"/>
    <w:rsid w:val="0081589A"/>
    <w:rsid w:val="00816D02"/>
    <w:rsid w:val="00817180"/>
    <w:rsid w:val="00817D3E"/>
    <w:rsid w:val="00820242"/>
    <w:rsid w:val="0082215B"/>
    <w:rsid w:val="00824456"/>
    <w:rsid w:val="008315C5"/>
    <w:rsid w:val="00831B24"/>
    <w:rsid w:val="0083426E"/>
    <w:rsid w:val="008358F2"/>
    <w:rsid w:val="008435CA"/>
    <w:rsid w:val="00843A72"/>
    <w:rsid w:val="00843AC1"/>
    <w:rsid w:val="008479A6"/>
    <w:rsid w:val="008508B2"/>
    <w:rsid w:val="008512A7"/>
    <w:rsid w:val="00854D4D"/>
    <w:rsid w:val="008553E5"/>
    <w:rsid w:val="00855998"/>
    <w:rsid w:val="00856C93"/>
    <w:rsid w:val="00861D8D"/>
    <w:rsid w:val="008640B5"/>
    <w:rsid w:val="008647B8"/>
    <w:rsid w:val="008649E4"/>
    <w:rsid w:val="0086692B"/>
    <w:rsid w:val="00872011"/>
    <w:rsid w:val="00872E6D"/>
    <w:rsid w:val="008744BB"/>
    <w:rsid w:val="00876160"/>
    <w:rsid w:val="00876215"/>
    <w:rsid w:val="00877712"/>
    <w:rsid w:val="008815BB"/>
    <w:rsid w:val="00881BDD"/>
    <w:rsid w:val="00884286"/>
    <w:rsid w:val="00885709"/>
    <w:rsid w:val="008858F1"/>
    <w:rsid w:val="008866B5"/>
    <w:rsid w:val="00886BAA"/>
    <w:rsid w:val="008871C3"/>
    <w:rsid w:val="008872AB"/>
    <w:rsid w:val="00887ED5"/>
    <w:rsid w:val="00890F27"/>
    <w:rsid w:val="00891685"/>
    <w:rsid w:val="00893839"/>
    <w:rsid w:val="008943E2"/>
    <w:rsid w:val="008965B8"/>
    <w:rsid w:val="00896EDA"/>
    <w:rsid w:val="008A0A18"/>
    <w:rsid w:val="008A1278"/>
    <w:rsid w:val="008A14B6"/>
    <w:rsid w:val="008A208F"/>
    <w:rsid w:val="008A649E"/>
    <w:rsid w:val="008A6A40"/>
    <w:rsid w:val="008B094D"/>
    <w:rsid w:val="008B0DD6"/>
    <w:rsid w:val="008B1B45"/>
    <w:rsid w:val="008B274F"/>
    <w:rsid w:val="008B51D2"/>
    <w:rsid w:val="008B58F9"/>
    <w:rsid w:val="008B5B2B"/>
    <w:rsid w:val="008C0B2B"/>
    <w:rsid w:val="008C0CE0"/>
    <w:rsid w:val="008C22D1"/>
    <w:rsid w:val="008C2659"/>
    <w:rsid w:val="008C6114"/>
    <w:rsid w:val="008C7A30"/>
    <w:rsid w:val="008C7F33"/>
    <w:rsid w:val="008D1710"/>
    <w:rsid w:val="008D19DC"/>
    <w:rsid w:val="008D35C2"/>
    <w:rsid w:val="008D5149"/>
    <w:rsid w:val="008E109F"/>
    <w:rsid w:val="008E1D8B"/>
    <w:rsid w:val="008E23FA"/>
    <w:rsid w:val="008E31F7"/>
    <w:rsid w:val="008E7355"/>
    <w:rsid w:val="008E7689"/>
    <w:rsid w:val="008E76D1"/>
    <w:rsid w:val="008E77D6"/>
    <w:rsid w:val="008E7A62"/>
    <w:rsid w:val="008E7B31"/>
    <w:rsid w:val="008F3DFB"/>
    <w:rsid w:val="008F50A3"/>
    <w:rsid w:val="008F6E27"/>
    <w:rsid w:val="008F7021"/>
    <w:rsid w:val="008F7421"/>
    <w:rsid w:val="009008BD"/>
    <w:rsid w:val="00902DE5"/>
    <w:rsid w:val="00903C47"/>
    <w:rsid w:val="0091039E"/>
    <w:rsid w:val="009105C4"/>
    <w:rsid w:val="009107E5"/>
    <w:rsid w:val="00910CE1"/>
    <w:rsid w:val="00911C27"/>
    <w:rsid w:val="00912191"/>
    <w:rsid w:val="00913621"/>
    <w:rsid w:val="00913EB1"/>
    <w:rsid w:val="0091405A"/>
    <w:rsid w:val="009157A8"/>
    <w:rsid w:val="009158C8"/>
    <w:rsid w:val="00920E5D"/>
    <w:rsid w:val="0092540D"/>
    <w:rsid w:val="009258CD"/>
    <w:rsid w:val="00927126"/>
    <w:rsid w:val="00927C1F"/>
    <w:rsid w:val="00927C87"/>
    <w:rsid w:val="009311C0"/>
    <w:rsid w:val="00931B2B"/>
    <w:rsid w:val="00931F91"/>
    <w:rsid w:val="00932834"/>
    <w:rsid w:val="0093346F"/>
    <w:rsid w:val="00933542"/>
    <w:rsid w:val="00935894"/>
    <w:rsid w:val="009365DE"/>
    <w:rsid w:val="00941437"/>
    <w:rsid w:val="009422B3"/>
    <w:rsid w:val="00942824"/>
    <w:rsid w:val="00942EB0"/>
    <w:rsid w:val="00943F25"/>
    <w:rsid w:val="0094461F"/>
    <w:rsid w:val="00947D27"/>
    <w:rsid w:val="00947E5E"/>
    <w:rsid w:val="00951400"/>
    <w:rsid w:val="0095186F"/>
    <w:rsid w:val="0095188B"/>
    <w:rsid w:val="009525A3"/>
    <w:rsid w:val="009535B9"/>
    <w:rsid w:val="00955495"/>
    <w:rsid w:val="009555CD"/>
    <w:rsid w:val="00957A30"/>
    <w:rsid w:val="00957CD1"/>
    <w:rsid w:val="00960CBE"/>
    <w:rsid w:val="009611B8"/>
    <w:rsid w:val="009616A6"/>
    <w:rsid w:val="0096365B"/>
    <w:rsid w:val="009642AC"/>
    <w:rsid w:val="0096495D"/>
    <w:rsid w:val="00964FFD"/>
    <w:rsid w:val="009663AA"/>
    <w:rsid w:val="00966CAB"/>
    <w:rsid w:val="00967903"/>
    <w:rsid w:val="00970955"/>
    <w:rsid w:val="00971EDF"/>
    <w:rsid w:val="00973074"/>
    <w:rsid w:val="00975F2A"/>
    <w:rsid w:val="0097683A"/>
    <w:rsid w:val="00976C5E"/>
    <w:rsid w:val="00983929"/>
    <w:rsid w:val="0098520F"/>
    <w:rsid w:val="0098702A"/>
    <w:rsid w:val="00987969"/>
    <w:rsid w:val="00990B3F"/>
    <w:rsid w:val="00992B76"/>
    <w:rsid w:val="00992D6D"/>
    <w:rsid w:val="009949CD"/>
    <w:rsid w:val="00994C42"/>
    <w:rsid w:val="009952FD"/>
    <w:rsid w:val="009A01B9"/>
    <w:rsid w:val="009A09B9"/>
    <w:rsid w:val="009A27DA"/>
    <w:rsid w:val="009A3D67"/>
    <w:rsid w:val="009A4F1E"/>
    <w:rsid w:val="009A5AFA"/>
    <w:rsid w:val="009A5B5F"/>
    <w:rsid w:val="009A6CE1"/>
    <w:rsid w:val="009B0E9E"/>
    <w:rsid w:val="009B1296"/>
    <w:rsid w:val="009B1D23"/>
    <w:rsid w:val="009B2EFA"/>
    <w:rsid w:val="009B39C2"/>
    <w:rsid w:val="009B4A0E"/>
    <w:rsid w:val="009B57C5"/>
    <w:rsid w:val="009B5919"/>
    <w:rsid w:val="009B5A25"/>
    <w:rsid w:val="009B617A"/>
    <w:rsid w:val="009C13CE"/>
    <w:rsid w:val="009C319B"/>
    <w:rsid w:val="009C486B"/>
    <w:rsid w:val="009C4A1C"/>
    <w:rsid w:val="009C5BC1"/>
    <w:rsid w:val="009D0332"/>
    <w:rsid w:val="009D0EFB"/>
    <w:rsid w:val="009D1DAE"/>
    <w:rsid w:val="009D1E79"/>
    <w:rsid w:val="009D218E"/>
    <w:rsid w:val="009D295B"/>
    <w:rsid w:val="009D6068"/>
    <w:rsid w:val="009E006D"/>
    <w:rsid w:val="009E008F"/>
    <w:rsid w:val="009E16A2"/>
    <w:rsid w:val="009E460E"/>
    <w:rsid w:val="009E535D"/>
    <w:rsid w:val="009E742F"/>
    <w:rsid w:val="009E766B"/>
    <w:rsid w:val="009F2791"/>
    <w:rsid w:val="009F38EB"/>
    <w:rsid w:val="009F64B2"/>
    <w:rsid w:val="009F7DA8"/>
    <w:rsid w:val="00A0032D"/>
    <w:rsid w:val="00A00618"/>
    <w:rsid w:val="00A034A0"/>
    <w:rsid w:val="00A03D65"/>
    <w:rsid w:val="00A058DD"/>
    <w:rsid w:val="00A06B2F"/>
    <w:rsid w:val="00A07715"/>
    <w:rsid w:val="00A10478"/>
    <w:rsid w:val="00A114A5"/>
    <w:rsid w:val="00A122E5"/>
    <w:rsid w:val="00A1274C"/>
    <w:rsid w:val="00A1299F"/>
    <w:rsid w:val="00A13381"/>
    <w:rsid w:val="00A14B8A"/>
    <w:rsid w:val="00A16073"/>
    <w:rsid w:val="00A20A69"/>
    <w:rsid w:val="00A20CCC"/>
    <w:rsid w:val="00A21620"/>
    <w:rsid w:val="00A2259A"/>
    <w:rsid w:val="00A2280E"/>
    <w:rsid w:val="00A22FA4"/>
    <w:rsid w:val="00A23DA6"/>
    <w:rsid w:val="00A24752"/>
    <w:rsid w:val="00A24F33"/>
    <w:rsid w:val="00A27983"/>
    <w:rsid w:val="00A3046D"/>
    <w:rsid w:val="00A324D7"/>
    <w:rsid w:val="00A408F1"/>
    <w:rsid w:val="00A423FA"/>
    <w:rsid w:val="00A44247"/>
    <w:rsid w:val="00A465DB"/>
    <w:rsid w:val="00A47DB8"/>
    <w:rsid w:val="00A521D2"/>
    <w:rsid w:val="00A565EA"/>
    <w:rsid w:val="00A57209"/>
    <w:rsid w:val="00A60B16"/>
    <w:rsid w:val="00A626A0"/>
    <w:rsid w:val="00A627AE"/>
    <w:rsid w:val="00A6284D"/>
    <w:rsid w:val="00A63150"/>
    <w:rsid w:val="00A637BD"/>
    <w:rsid w:val="00A639A9"/>
    <w:rsid w:val="00A66DF4"/>
    <w:rsid w:val="00A70FE6"/>
    <w:rsid w:val="00A721C8"/>
    <w:rsid w:val="00A73D9A"/>
    <w:rsid w:val="00A7415C"/>
    <w:rsid w:val="00A7448D"/>
    <w:rsid w:val="00A747A7"/>
    <w:rsid w:val="00A75386"/>
    <w:rsid w:val="00A77320"/>
    <w:rsid w:val="00A77AD7"/>
    <w:rsid w:val="00A77F2A"/>
    <w:rsid w:val="00A82AE4"/>
    <w:rsid w:val="00A84DF7"/>
    <w:rsid w:val="00A84E9C"/>
    <w:rsid w:val="00A87781"/>
    <w:rsid w:val="00A9013B"/>
    <w:rsid w:val="00A908EA"/>
    <w:rsid w:val="00A910AB"/>
    <w:rsid w:val="00A911A1"/>
    <w:rsid w:val="00A9184D"/>
    <w:rsid w:val="00A9427D"/>
    <w:rsid w:val="00A96CE7"/>
    <w:rsid w:val="00A97964"/>
    <w:rsid w:val="00AA0B1D"/>
    <w:rsid w:val="00AA1205"/>
    <w:rsid w:val="00AB2596"/>
    <w:rsid w:val="00AB299B"/>
    <w:rsid w:val="00AB3641"/>
    <w:rsid w:val="00AB3C02"/>
    <w:rsid w:val="00AB696E"/>
    <w:rsid w:val="00AC2A3D"/>
    <w:rsid w:val="00AC409A"/>
    <w:rsid w:val="00AC43BA"/>
    <w:rsid w:val="00AC7E80"/>
    <w:rsid w:val="00AC7FAC"/>
    <w:rsid w:val="00AD0594"/>
    <w:rsid w:val="00AD0CD8"/>
    <w:rsid w:val="00AD24D3"/>
    <w:rsid w:val="00AD2DCF"/>
    <w:rsid w:val="00AD3A4D"/>
    <w:rsid w:val="00AD3D65"/>
    <w:rsid w:val="00AD48F4"/>
    <w:rsid w:val="00AD6D3F"/>
    <w:rsid w:val="00AD7CD2"/>
    <w:rsid w:val="00AD7F8E"/>
    <w:rsid w:val="00AE0CB0"/>
    <w:rsid w:val="00AE1022"/>
    <w:rsid w:val="00AE1BEE"/>
    <w:rsid w:val="00AE259D"/>
    <w:rsid w:val="00AE39E9"/>
    <w:rsid w:val="00AE3A36"/>
    <w:rsid w:val="00AE4DBE"/>
    <w:rsid w:val="00AF51EF"/>
    <w:rsid w:val="00B001B8"/>
    <w:rsid w:val="00B0093D"/>
    <w:rsid w:val="00B01509"/>
    <w:rsid w:val="00B02204"/>
    <w:rsid w:val="00B02E06"/>
    <w:rsid w:val="00B040F9"/>
    <w:rsid w:val="00B0461D"/>
    <w:rsid w:val="00B048D2"/>
    <w:rsid w:val="00B04929"/>
    <w:rsid w:val="00B04DFD"/>
    <w:rsid w:val="00B052A4"/>
    <w:rsid w:val="00B110D6"/>
    <w:rsid w:val="00B11591"/>
    <w:rsid w:val="00B123F4"/>
    <w:rsid w:val="00B127D8"/>
    <w:rsid w:val="00B12E34"/>
    <w:rsid w:val="00B139D9"/>
    <w:rsid w:val="00B1405A"/>
    <w:rsid w:val="00B150C0"/>
    <w:rsid w:val="00B1717B"/>
    <w:rsid w:val="00B173A4"/>
    <w:rsid w:val="00B2196D"/>
    <w:rsid w:val="00B222D2"/>
    <w:rsid w:val="00B2387B"/>
    <w:rsid w:val="00B23D4C"/>
    <w:rsid w:val="00B24452"/>
    <w:rsid w:val="00B248CE"/>
    <w:rsid w:val="00B24B91"/>
    <w:rsid w:val="00B25682"/>
    <w:rsid w:val="00B27EA2"/>
    <w:rsid w:val="00B30F69"/>
    <w:rsid w:val="00B31581"/>
    <w:rsid w:val="00B349D7"/>
    <w:rsid w:val="00B355E5"/>
    <w:rsid w:val="00B359B2"/>
    <w:rsid w:val="00B35BAC"/>
    <w:rsid w:val="00B36ECA"/>
    <w:rsid w:val="00B3704A"/>
    <w:rsid w:val="00B40745"/>
    <w:rsid w:val="00B41BA8"/>
    <w:rsid w:val="00B423C3"/>
    <w:rsid w:val="00B42CAA"/>
    <w:rsid w:val="00B4352D"/>
    <w:rsid w:val="00B50741"/>
    <w:rsid w:val="00B508DF"/>
    <w:rsid w:val="00B50C4E"/>
    <w:rsid w:val="00B50D48"/>
    <w:rsid w:val="00B52C5A"/>
    <w:rsid w:val="00B53059"/>
    <w:rsid w:val="00B53F8E"/>
    <w:rsid w:val="00B544C1"/>
    <w:rsid w:val="00B5629C"/>
    <w:rsid w:val="00B60256"/>
    <w:rsid w:val="00B620FE"/>
    <w:rsid w:val="00B63242"/>
    <w:rsid w:val="00B660F8"/>
    <w:rsid w:val="00B7164B"/>
    <w:rsid w:val="00B72BE2"/>
    <w:rsid w:val="00B73CB2"/>
    <w:rsid w:val="00B73CED"/>
    <w:rsid w:val="00B75FB3"/>
    <w:rsid w:val="00B75FBF"/>
    <w:rsid w:val="00B80644"/>
    <w:rsid w:val="00B8192D"/>
    <w:rsid w:val="00B82EF4"/>
    <w:rsid w:val="00B8330C"/>
    <w:rsid w:val="00B8544B"/>
    <w:rsid w:val="00B85878"/>
    <w:rsid w:val="00B86461"/>
    <w:rsid w:val="00B87ED3"/>
    <w:rsid w:val="00B91269"/>
    <w:rsid w:val="00B91372"/>
    <w:rsid w:val="00B924C6"/>
    <w:rsid w:val="00B9256F"/>
    <w:rsid w:val="00B9497A"/>
    <w:rsid w:val="00B95E90"/>
    <w:rsid w:val="00B9662A"/>
    <w:rsid w:val="00B968AD"/>
    <w:rsid w:val="00BA48B0"/>
    <w:rsid w:val="00BA6FAA"/>
    <w:rsid w:val="00BA7835"/>
    <w:rsid w:val="00BB0598"/>
    <w:rsid w:val="00BB5417"/>
    <w:rsid w:val="00BB6712"/>
    <w:rsid w:val="00BB7318"/>
    <w:rsid w:val="00BB7FC2"/>
    <w:rsid w:val="00BC0137"/>
    <w:rsid w:val="00BC21EA"/>
    <w:rsid w:val="00BC2425"/>
    <w:rsid w:val="00BC4C47"/>
    <w:rsid w:val="00BC7DD4"/>
    <w:rsid w:val="00BD04AB"/>
    <w:rsid w:val="00BD0C9B"/>
    <w:rsid w:val="00BD1198"/>
    <w:rsid w:val="00BD3221"/>
    <w:rsid w:val="00BD46B0"/>
    <w:rsid w:val="00BD4701"/>
    <w:rsid w:val="00BD6E9A"/>
    <w:rsid w:val="00BE2259"/>
    <w:rsid w:val="00BE33C6"/>
    <w:rsid w:val="00BE3722"/>
    <w:rsid w:val="00BE527C"/>
    <w:rsid w:val="00BE7372"/>
    <w:rsid w:val="00BF055B"/>
    <w:rsid w:val="00BF0C09"/>
    <w:rsid w:val="00BF29A7"/>
    <w:rsid w:val="00BF36FA"/>
    <w:rsid w:val="00BF5592"/>
    <w:rsid w:val="00BF5777"/>
    <w:rsid w:val="00C0215F"/>
    <w:rsid w:val="00C036A4"/>
    <w:rsid w:val="00C05B4C"/>
    <w:rsid w:val="00C05CE5"/>
    <w:rsid w:val="00C0708A"/>
    <w:rsid w:val="00C10099"/>
    <w:rsid w:val="00C10923"/>
    <w:rsid w:val="00C11D0C"/>
    <w:rsid w:val="00C11D32"/>
    <w:rsid w:val="00C12F03"/>
    <w:rsid w:val="00C2084C"/>
    <w:rsid w:val="00C214C8"/>
    <w:rsid w:val="00C21A38"/>
    <w:rsid w:val="00C23DE3"/>
    <w:rsid w:val="00C24033"/>
    <w:rsid w:val="00C244C3"/>
    <w:rsid w:val="00C25316"/>
    <w:rsid w:val="00C2687D"/>
    <w:rsid w:val="00C303D0"/>
    <w:rsid w:val="00C30657"/>
    <w:rsid w:val="00C3163A"/>
    <w:rsid w:val="00C3212F"/>
    <w:rsid w:val="00C348D8"/>
    <w:rsid w:val="00C34A47"/>
    <w:rsid w:val="00C34C61"/>
    <w:rsid w:val="00C3663A"/>
    <w:rsid w:val="00C42539"/>
    <w:rsid w:val="00C4292C"/>
    <w:rsid w:val="00C436DA"/>
    <w:rsid w:val="00C4455C"/>
    <w:rsid w:val="00C44700"/>
    <w:rsid w:val="00C44D8B"/>
    <w:rsid w:val="00C459F7"/>
    <w:rsid w:val="00C465A3"/>
    <w:rsid w:val="00C5117E"/>
    <w:rsid w:val="00C51B47"/>
    <w:rsid w:val="00C51E13"/>
    <w:rsid w:val="00C5394D"/>
    <w:rsid w:val="00C54B47"/>
    <w:rsid w:val="00C54EF8"/>
    <w:rsid w:val="00C550E0"/>
    <w:rsid w:val="00C57510"/>
    <w:rsid w:val="00C614ED"/>
    <w:rsid w:val="00C639FD"/>
    <w:rsid w:val="00C63BC2"/>
    <w:rsid w:val="00C64095"/>
    <w:rsid w:val="00C6631F"/>
    <w:rsid w:val="00C6673B"/>
    <w:rsid w:val="00C6725B"/>
    <w:rsid w:val="00C677A3"/>
    <w:rsid w:val="00C7123C"/>
    <w:rsid w:val="00C77086"/>
    <w:rsid w:val="00C77D76"/>
    <w:rsid w:val="00C82325"/>
    <w:rsid w:val="00C82E6A"/>
    <w:rsid w:val="00C84256"/>
    <w:rsid w:val="00C8479F"/>
    <w:rsid w:val="00C85E69"/>
    <w:rsid w:val="00C90685"/>
    <w:rsid w:val="00C93060"/>
    <w:rsid w:val="00C94872"/>
    <w:rsid w:val="00C9728D"/>
    <w:rsid w:val="00C97680"/>
    <w:rsid w:val="00CA01B9"/>
    <w:rsid w:val="00CA0598"/>
    <w:rsid w:val="00CA0D44"/>
    <w:rsid w:val="00CA0EBF"/>
    <w:rsid w:val="00CA28F5"/>
    <w:rsid w:val="00CA4CAB"/>
    <w:rsid w:val="00CA5043"/>
    <w:rsid w:val="00CA721C"/>
    <w:rsid w:val="00CB0FB3"/>
    <w:rsid w:val="00CB3159"/>
    <w:rsid w:val="00CB37F4"/>
    <w:rsid w:val="00CB4154"/>
    <w:rsid w:val="00CB643D"/>
    <w:rsid w:val="00CB6512"/>
    <w:rsid w:val="00CB7D9C"/>
    <w:rsid w:val="00CC01D3"/>
    <w:rsid w:val="00CC0255"/>
    <w:rsid w:val="00CC05E6"/>
    <w:rsid w:val="00CC11B1"/>
    <w:rsid w:val="00CC150D"/>
    <w:rsid w:val="00CC2353"/>
    <w:rsid w:val="00CC37F2"/>
    <w:rsid w:val="00CC3FD0"/>
    <w:rsid w:val="00CC400A"/>
    <w:rsid w:val="00CC5DC3"/>
    <w:rsid w:val="00CC7F2A"/>
    <w:rsid w:val="00CD21DE"/>
    <w:rsid w:val="00CD25E7"/>
    <w:rsid w:val="00CD5490"/>
    <w:rsid w:val="00CD54BE"/>
    <w:rsid w:val="00CD6C87"/>
    <w:rsid w:val="00CD7DD8"/>
    <w:rsid w:val="00CE2539"/>
    <w:rsid w:val="00CE2B9B"/>
    <w:rsid w:val="00CE2C3A"/>
    <w:rsid w:val="00CE64C8"/>
    <w:rsid w:val="00CE6C3C"/>
    <w:rsid w:val="00CF0E28"/>
    <w:rsid w:val="00CF0EC2"/>
    <w:rsid w:val="00CF150E"/>
    <w:rsid w:val="00CF2EC7"/>
    <w:rsid w:val="00CF3922"/>
    <w:rsid w:val="00CF4E8E"/>
    <w:rsid w:val="00CF586B"/>
    <w:rsid w:val="00CF724A"/>
    <w:rsid w:val="00D017BC"/>
    <w:rsid w:val="00D018F4"/>
    <w:rsid w:val="00D03D75"/>
    <w:rsid w:val="00D052BF"/>
    <w:rsid w:val="00D058A8"/>
    <w:rsid w:val="00D05AB2"/>
    <w:rsid w:val="00D0774E"/>
    <w:rsid w:val="00D1174D"/>
    <w:rsid w:val="00D11A90"/>
    <w:rsid w:val="00D11FB3"/>
    <w:rsid w:val="00D1222A"/>
    <w:rsid w:val="00D12B51"/>
    <w:rsid w:val="00D12F65"/>
    <w:rsid w:val="00D139A1"/>
    <w:rsid w:val="00D13EE6"/>
    <w:rsid w:val="00D148F6"/>
    <w:rsid w:val="00D20038"/>
    <w:rsid w:val="00D206C3"/>
    <w:rsid w:val="00D20D2E"/>
    <w:rsid w:val="00D21544"/>
    <w:rsid w:val="00D223FE"/>
    <w:rsid w:val="00D22D90"/>
    <w:rsid w:val="00D25A86"/>
    <w:rsid w:val="00D25B80"/>
    <w:rsid w:val="00D25CBB"/>
    <w:rsid w:val="00D26D48"/>
    <w:rsid w:val="00D30779"/>
    <w:rsid w:val="00D31EFC"/>
    <w:rsid w:val="00D32F23"/>
    <w:rsid w:val="00D33852"/>
    <w:rsid w:val="00D35D62"/>
    <w:rsid w:val="00D36B91"/>
    <w:rsid w:val="00D36FFB"/>
    <w:rsid w:val="00D3720B"/>
    <w:rsid w:val="00D37E26"/>
    <w:rsid w:val="00D41B09"/>
    <w:rsid w:val="00D428FC"/>
    <w:rsid w:val="00D4382C"/>
    <w:rsid w:val="00D45A14"/>
    <w:rsid w:val="00D47131"/>
    <w:rsid w:val="00D4783C"/>
    <w:rsid w:val="00D51C6C"/>
    <w:rsid w:val="00D51DEB"/>
    <w:rsid w:val="00D522A4"/>
    <w:rsid w:val="00D52307"/>
    <w:rsid w:val="00D52378"/>
    <w:rsid w:val="00D52825"/>
    <w:rsid w:val="00D52A83"/>
    <w:rsid w:val="00D52D20"/>
    <w:rsid w:val="00D57019"/>
    <w:rsid w:val="00D6104D"/>
    <w:rsid w:val="00D6152E"/>
    <w:rsid w:val="00D619DD"/>
    <w:rsid w:val="00D62EF6"/>
    <w:rsid w:val="00D6303E"/>
    <w:rsid w:val="00D63A7F"/>
    <w:rsid w:val="00D6539A"/>
    <w:rsid w:val="00D65402"/>
    <w:rsid w:val="00D65AB2"/>
    <w:rsid w:val="00D65FD4"/>
    <w:rsid w:val="00D74566"/>
    <w:rsid w:val="00D75482"/>
    <w:rsid w:val="00D82B8D"/>
    <w:rsid w:val="00D83C84"/>
    <w:rsid w:val="00D8418A"/>
    <w:rsid w:val="00D8436E"/>
    <w:rsid w:val="00D85AFA"/>
    <w:rsid w:val="00D86C77"/>
    <w:rsid w:val="00D86F04"/>
    <w:rsid w:val="00D8708C"/>
    <w:rsid w:val="00D90B98"/>
    <w:rsid w:val="00D94623"/>
    <w:rsid w:val="00D95D36"/>
    <w:rsid w:val="00D95F37"/>
    <w:rsid w:val="00DA1B6E"/>
    <w:rsid w:val="00DA1C51"/>
    <w:rsid w:val="00DA3373"/>
    <w:rsid w:val="00DA377E"/>
    <w:rsid w:val="00DA3B0C"/>
    <w:rsid w:val="00DA55C2"/>
    <w:rsid w:val="00DA5A08"/>
    <w:rsid w:val="00DB099A"/>
    <w:rsid w:val="00DB0B3E"/>
    <w:rsid w:val="00DB2323"/>
    <w:rsid w:val="00DB294D"/>
    <w:rsid w:val="00DB3CA9"/>
    <w:rsid w:val="00DB4118"/>
    <w:rsid w:val="00DC0228"/>
    <w:rsid w:val="00DC2FFC"/>
    <w:rsid w:val="00DC3106"/>
    <w:rsid w:val="00DC3418"/>
    <w:rsid w:val="00DC4A1A"/>
    <w:rsid w:val="00DC66CD"/>
    <w:rsid w:val="00DD1455"/>
    <w:rsid w:val="00DD2140"/>
    <w:rsid w:val="00DD2766"/>
    <w:rsid w:val="00DD37E2"/>
    <w:rsid w:val="00DD4E8A"/>
    <w:rsid w:val="00DD5363"/>
    <w:rsid w:val="00DD7E9A"/>
    <w:rsid w:val="00DE06FC"/>
    <w:rsid w:val="00DE2975"/>
    <w:rsid w:val="00DE4746"/>
    <w:rsid w:val="00DE5268"/>
    <w:rsid w:val="00DE573B"/>
    <w:rsid w:val="00DE5B2E"/>
    <w:rsid w:val="00DE6AA4"/>
    <w:rsid w:val="00DE766C"/>
    <w:rsid w:val="00DE7F67"/>
    <w:rsid w:val="00DF24ED"/>
    <w:rsid w:val="00DF2749"/>
    <w:rsid w:val="00DF2BC4"/>
    <w:rsid w:val="00DF46F5"/>
    <w:rsid w:val="00DF4C6B"/>
    <w:rsid w:val="00DF66AF"/>
    <w:rsid w:val="00DF7680"/>
    <w:rsid w:val="00E02BAD"/>
    <w:rsid w:val="00E054A9"/>
    <w:rsid w:val="00E06ACA"/>
    <w:rsid w:val="00E06BDD"/>
    <w:rsid w:val="00E076AB"/>
    <w:rsid w:val="00E116C6"/>
    <w:rsid w:val="00E11DF7"/>
    <w:rsid w:val="00E121F9"/>
    <w:rsid w:val="00E124A7"/>
    <w:rsid w:val="00E12A02"/>
    <w:rsid w:val="00E12A26"/>
    <w:rsid w:val="00E14C15"/>
    <w:rsid w:val="00E14FCB"/>
    <w:rsid w:val="00E15F97"/>
    <w:rsid w:val="00E16753"/>
    <w:rsid w:val="00E2044D"/>
    <w:rsid w:val="00E209EA"/>
    <w:rsid w:val="00E24C50"/>
    <w:rsid w:val="00E2652F"/>
    <w:rsid w:val="00E269C2"/>
    <w:rsid w:val="00E2750F"/>
    <w:rsid w:val="00E3026D"/>
    <w:rsid w:val="00E307BA"/>
    <w:rsid w:val="00E31276"/>
    <w:rsid w:val="00E32863"/>
    <w:rsid w:val="00E32A13"/>
    <w:rsid w:val="00E33613"/>
    <w:rsid w:val="00E432D7"/>
    <w:rsid w:val="00E436D6"/>
    <w:rsid w:val="00E4548C"/>
    <w:rsid w:val="00E4634B"/>
    <w:rsid w:val="00E47848"/>
    <w:rsid w:val="00E47E60"/>
    <w:rsid w:val="00E51B92"/>
    <w:rsid w:val="00E57003"/>
    <w:rsid w:val="00E5704A"/>
    <w:rsid w:val="00E5789D"/>
    <w:rsid w:val="00E60BF2"/>
    <w:rsid w:val="00E626C7"/>
    <w:rsid w:val="00E641EA"/>
    <w:rsid w:val="00E7066C"/>
    <w:rsid w:val="00E71C56"/>
    <w:rsid w:val="00E71E4E"/>
    <w:rsid w:val="00E731B6"/>
    <w:rsid w:val="00E75BE4"/>
    <w:rsid w:val="00E76436"/>
    <w:rsid w:val="00E76CFD"/>
    <w:rsid w:val="00E7791C"/>
    <w:rsid w:val="00E8115E"/>
    <w:rsid w:val="00E81974"/>
    <w:rsid w:val="00E81BC2"/>
    <w:rsid w:val="00E81F1F"/>
    <w:rsid w:val="00E830EF"/>
    <w:rsid w:val="00E83DFA"/>
    <w:rsid w:val="00E8411C"/>
    <w:rsid w:val="00E84202"/>
    <w:rsid w:val="00E8442E"/>
    <w:rsid w:val="00E8570D"/>
    <w:rsid w:val="00E859F3"/>
    <w:rsid w:val="00E91857"/>
    <w:rsid w:val="00E93B66"/>
    <w:rsid w:val="00E94060"/>
    <w:rsid w:val="00E95194"/>
    <w:rsid w:val="00E9526B"/>
    <w:rsid w:val="00E9573D"/>
    <w:rsid w:val="00E96DFB"/>
    <w:rsid w:val="00E97476"/>
    <w:rsid w:val="00E978A1"/>
    <w:rsid w:val="00EA034B"/>
    <w:rsid w:val="00EA0D34"/>
    <w:rsid w:val="00EA0D82"/>
    <w:rsid w:val="00EA0F3D"/>
    <w:rsid w:val="00EA16F2"/>
    <w:rsid w:val="00EA4950"/>
    <w:rsid w:val="00EA62A9"/>
    <w:rsid w:val="00EA7CFA"/>
    <w:rsid w:val="00EB3523"/>
    <w:rsid w:val="00EB3817"/>
    <w:rsid w:val="00EB45E9"/>
    <w:rsid w:val="00EB5BAC"/>
    <w:rsid w:val="00EB6093"/>
    <w:rsid w:val="00EC238A"/>
    <w:rsid w:val="00EC3CDF"/>
    <w:rsid w:val="00EC402D"/>
    <w:rsid w:val="00EC47AE"/>
    <w:rsid w:val="00EC4D94"/>
    <w:rsid w:val="00EC5066"/>
    <w:rsid w:val="00EC54A9"/>
    <w:rsid w:val="00EC5A71"/>
    <w:rsid w:val="00EC68AB"/>
    <w:rsid w:val="00EC7E62"/>
    <w:rsid w:val="00ED0704"/>
    <w:rsid w:val="00ED1D0C"/>
    <w:rsid w:val="00ED3FB4"/>
    <w:rsid w:val="00ED44BD"/>
    <w:rsid w:val="00ED499D"/>
    <w:rsid w:val="00ED6231"/>
    <w:rsid w:val="00ED78BD"/>
    <w:rsid w:val="00EE0AF7"/>
    <w:rsid w:val="00EE145B"/>
    <w:rsid w:val="00EE18F3"/>
    <w:rsid w:val="00EE1AC4"/>
    <w:rsid w:val="00EE2084"/>
    <w:rsid w:val="00EE33F0"/>
    <w:rsid w:val="00EE361F"/>
    <w:rsid w:val="00EE5EC6"/>
    <w:rsid w:val="00EF0B1A"/>
    <w:rsid w:val="00EF0FBB"/>
    <w:rsid w:val="00EF415B"/>
    <w:rsid w:val="00EF74E2"/>
    <w:rsid w:val="00F013C1"/>
    <w:rsid w:val="00F01C9C"/>
    <w:rsid w:val="00F032BF"/>
    <w:rsid w:val="00F076B7"/>
    <w:rsid w:val="00F07DEE"/>
    <w:rsid w:val="00F117F6"/>
    <w:rsid w:val="00F127AB"/>
    <w:rsid w:val="00F154EC"/>
    <w:rsid w:val="00F165FD"/>
    <w:rsid w:val="00F21D38"/>
    <w:rsid w:val="00F221A0"/>
    <w:rsid w:val="00F22C81"/>
    <w:rsid w:val="00F242E8"/>
    <w:rsid w:val="00F2520A"/>
    <w:rsid w:val="00F256E0"/>
    <w:rsid w:val="00F25F55"/>
    <w:rsid w:val="00F262A1"/>
    <w:rsid w:val="00F264FA"/>
    <w:rsid w:val="00F30809"/>
    <w:rsid w:val="00F30F8F"/>
    <w:rsid w:val="00F31D42"/>
    <w:rsid w:val="00F32065"/>
    <w:rsid w:val="00F32403"/>
    <w:rsid w:val="00F33BB3"/>
    <w:rsid w:val="00F33D4E"/>
    <w:rsid w:val="00F34314"/>
    <w:rsid w:val="00F34B8C"/>
    <w:rsid w:val="00F355D4"/>
    <w:rsid w:val="00F36C2E"/>
    <w:rsid w:val="00F36C79"/>
    <w:rsid w:val="00F41913"/>
    <w:rsid w:val="00F41FDD"/>
    <w:rsid w:val="00F434FE"/>
    <w:rsid w:val="00F45296"/>
    <w:rsid w:val="00F46124"/>
    <w:rsid w:val="00F4681B"/>
    <w:rsid w:val="00F47E5D"/>
    <w:rsid w:val="00F53BDF"/>
    <w:rsid w:val="00F53CEF"/>
    <w:rsid w:val="00F544BF"/>
    <w:rsid w:val="00F547DD"/>
    <w:rsid w:val="00F57D3C"/>
    <w:rsid w:val="00F61532"/>
    <w:rsid w:val="00F63BD8"/>
    <w:rsid w:val="00F66FCB"/>
    <w:rsid w:val="00F671A0"/>
    <w:rsid w:val="00F703A1"/>
    <w:rsid w:val="00F721E3"/>
    <w:rsid w:val="00F738EE"/>
    <w:rsid w:val="00F7479B"/>
    <w:rsid w:val="00F74C93"/>
    <w:rsid w:val="00F7674B"/>
    <w:rsid w:val="00F7782D"/>
    <w:rsid w:val="00F8205B"/>
    <w:rsid w:val="00F82895"/>
    <w:rsid w:val="00F83846"/>
    <w:rsid w:val="00F84816"/>
    <w:rsid w:val="00F85FB2"/>
    <w:rsid w:val="00F9027F"/>
    <w:rsid w:val="00F9139B"/>
    <w:rsid w:val="00F95A5A"/>
    <w:rsid w:val="00F96ECA"/>
    <w:rsid w:val="00F97549"/>
    <w:rsid w:val="00FA1255"/>
    <w:rsid w:val="00FA286F"/>
    <w:rsid w:val="00FA3E99"/>
    <w:rsid w:val="00FA6C35"/>
    <w:rsid w:val="00FA6D8E"/>
    <w:rsid w:val="00FB13CF"/>
    <w:rsid w:val="00FB2BB1"/>
    <w:rsid w:val="00FB4210"/>
    <w:rsid w:val="00FB7E82"/>
    <w:rsid w:val="00FC1459"/>
    <w:rsid w:val="00FC27E6"/>
    <w:rsid w:val="00FC3DB5"/>
    <w:rsid w:val="00FC43C8"/>
    <w:rsid w:val="00FC45A6"/>
    <w:rsid w:val="00FC4611"/>
    <w:rsid w:val="00FC4797"/>
    <w:rsid w:val="00FC4832"/>
    <w:rsid w:val="00FC5895"/>
    <w:rsid w:val="00FC5DC8"/>
    <w:rsid w:val="00FC6148"/>
    <w:rsid w:val="00FC657D"/>
    <w:rsid w:val="00FD159D"/>
    <w:rsid w:val="00FD2D23"/>
    <w:rsid w:val="00FD3343"/>
    <w:rsid w:val="00FD4351"/>
    <w:rsid w:val="00FE27B1"/>
    <w:rsid w:val="00FE585F"/>
    <w:rsid w:val="00FE586A"/>
    <w:rsid w:val="00FE5AEF"/>
    <w:rsid w:val="00FE6973"/>
    <w:rsid w:val="00FE6BD5"/>
    <w:rsid w:val="00FE798D"/>
    <w:rsid w:val="00FF1B44"/>
    <w:rsid w:val="00FF2331"/>
    <w:rsid w:val="00FF4DDE"/>
    <w:rsid w:val="00FF5C94"/>
    <w:rsid w:val="00FF5DEF"/>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B03B0-C219-46B6-84E0-CA72E6AA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51CC"/>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2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21F9"/>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1C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E2419"/>
    <w:rPr>
      <w:color w:val="0000FF" w:themeColor="hyperlink"/>
      <w:u w:val="single"/>
    </w:rPr>
  </w:style>
  <w:style w:type="paragraph" w:styleId="ListParagraph">
    <w:name w:val="List Paragraph"/>
    <w:basedOn w:val="Normal"/>
    <w:uiPriority w:val="34"/>
    <w:qFormat/>
    <w:rsid w:val="001E2419"/>
    <w:pPr>
      <w:ind w:left="720"/>
      <w:contextualSpacing/>
    </w:pPr>
  </w:style>
  <w:style w:type="character" w:customStyle="1" w:styleId="Heading2Char">
    <w:name w:val="Heading 2 Char"/>
    <w:basedOn w:val="DefaultParagraphFont"/>
    <w:link w:val="Heading2"/>
    <w:uiPriority w:val="9"/>
    <w:rsid w:val="001E241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C4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3BA"/>
  </w:style>
  <w:style w:type="paragraph" w:styleId="Footer">
    <w:name w:val="footer"/>
    <w:basedOn w:val="Normal"/>
    <w:link w:val="FooterChar"/>
    <w:uiPriority w:val="99"/>
    <w:unhideWhenUsed/>
    <w:rsid w:val="00AC4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3BA"/>
  </w:style>
  <w:style w:type="character" w:customStyle="1" w:styleId="Heading3Char">
    <w:name w:val="Heading 3 Char"/>
    <w:basedOn w:val="DefaultParagraphFont"/>
    <w:link w:val="Heading3"/>
    <w:uiPriority w:val="9"/>
    <w:rsid w:val="00E121F9"/>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FC45A6"/>
    <w:rPr>
      <w:color w:val="800080" w:themeColor="followedHyperlink"/>
      <w:u w:val="single"/>
    </w:rPr>
  </w:style>
  <w:style w:type="paragraph" w:styleId="BalloonText">
    <w:name w:val="Balloon Text"/>
    <w:basedOn w:val="Normal"/>
    <w:link w:val="BalloonTextChar"/>
    <w:uiPriority w:val="99"/>
    <w:semiHidden/>
    <w:unhideWhenUsed/>
    <w:rsid w:val="000E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168305">
      <w:bodyDiv w:val="1"/>
      <w:marLeft w:val="0"/>
      <w:marRight w:val="0"/>
      <w:marTop w:val="0"/>
      <w:marBottom w:val="0"/>
      <w:divBdr>
        <w:top w:val="none" w:sz="0" w:space="0" w:color="auto"/>
        <w:left w:val="none" w:sz="0" w:space="0" w:color="auto"/>
        <w:bottom w:val="none" w:sz="0" w:space="0" w:color="auto"/>
        <w:right w:val="none" w:sz="0" w:space="0" w:color="auto"/>
      </w:divBdr>
    </w:div>
    <w:div w:id="548302025">
      <w:bodyDiv w:val="1"/>
      <w:marLeft w:val="0"/>
      <w:marRight w:val="0"/>
      <w:marTop w:val="0"/>
      <w:marBottom w:val="0"/>
      <w:divBdr>
        <w:top w:val="none" w:sz="0" w:space="0" w:color="auto"/>
        <w:left w:val="none" w:sz="0" w:space="0" w:color="auto"/>
        <w:bottom w:val="none" w:sz="0" w:space="0" w:color="auto"/>
        <w:right w:val="none" w:sz="0" w:space="0" w:color="auto"/>
      </w:divBdr>
      <w:divsChild>
        <w:div w:id="868908689">
          <w:marLeft w:val="0"/>
          <w:marRight w:val="0"/>
          <w:marTop w:val="0"/>
          <w:marBottom w:val="0"/>
          <w:divBdr>
            <w:top w:val="none" w:sz="0" w:space="0" w:color="auto"/>
            <w:left w:val="none" w:sz="0" w:space="0" w:color="auto"/>
            <w:bottom w:val="none" w:sz="0" w:space="0" w:color="auto"/>
            <w:right w:val="none" w:sz="0" w:space="0" w:color="auto"/>
          </w:divBdr>
          <w:divsChild>
            <w:div w:id="1910142488">
              <w:marLeft w:val="0"/>
              <w:marRight w:val="0"/>
              <w:marTop w:val="0"/>
              <w:marBottom w:val="0"/>
              <w:divBdr>
                <w:top w:val="none" w:sz="0" w:space="0" w:color="auto"/>
                <w:left w:val="none" w:sz="0" w:space="0" w:color="auto"/>
                <w:bottom w:val="none" w:sz="0" w:space="0" w:color="auto"/>
                <w:right w:val="none" w:sz="0" w:space="0" w:color="auto"/>
              </w:divBdr>
              <w:divsChild>
                <w:div w:id="1836261761">
                  <w:marLeft w:val="0"/>
                  <w:marRight w:val="0"/>
                  <w:marTop w:val="0"/>
                  <w:marBottom w:val="0"/>
                  <w:divBdr>
                    <w:top w:val="none" w:sz="0" w:space="0" w:color="auto"/>
                    <w:left w:val="none" w:sz="0" w:space="0" w:color="auto"/>
                    <w:bottom w:val="none" w:sz="0" w:space="0" w:color="auto"/>
                    <w:right w:val="none" w:sz="0" w:space="0" w:color="auto"/>
                  </w:divBdr>
                  <w:divsChild>
                    <w:div w:id="665354145">
                      <w:marLeft w:val="0"/>
                      <w:marRight w:val="0"/>
                      <w:marTop w:val="0"/>
                      <w:marBottom w:val="0"/>
                      <w:divBdr>
                        <w:top w:val="none" w:sz="0" w:space="0" w:color="auto"/>
                        <w:left w:val="none" w:sz="0" w:space="0" w:color="auto"/>
                        <w:bottom w:val="none" w:sz="0" w:space="0" w:color="auto"/>
                        <w:right w:val="none" w:sz="0" w:space="0" w:color="auto"/>
                      </w:divBdr>
                      <w:divsChild>
                        <w:div w:id="2038771051">
                          <w:marLeft w:val="0"/>
                          <w:marRight w:val="0"/>
                          <w:marTop w:val="0"/>
                          <w:marBottom w:val="0"/>
                          <w:divBdr>
                            <w:top w:val="none" w:sz="0" w:space="0" w:color="auto"/>
                            <w:left w:val="none" w:sz="0" w:space="0" w:color="auto"/>
                            <w:bottom w:val="none" w:sz="0" w:space="0" w:color="auto"/>
                            <w:right w:val="none" w:sz="0" w:space="0" w:color="auto"/>
                          </w:divBdr>
                        </w:div>
                        <w:div w:id="126439135">
                          <w:marLeft w:val="0"/>
                          <w:marRight w:val="0"/>
                          <w:marTop w:val="0"/>
                          <w:marBottom w:val="0"/>
                          <w:divBdr>
                            <w:top w:val="none" w:sz="0" w:space="0" w:color="auto"/>
                            <w:left w:val="none" w:sz="0" w:space="0" w:color="auto"/>
                            <w:bottom w:val="none" w:sz="0" w:space="0" w:color="auto"/>
                            <w:right w:val="none" w:sz="0" w:space="0" w:color="auto"/>
                          </w:divBdr>
                        </w:div>
                        <w:div w:id="1606688955">
                          <w:marLeft w:val="0"/>
                          <w:marRight w:val="0"/>
                          <w:marTop w:val="0"/>
                          <w:marBottom w:val="0"/>
                          <w:divBdr>
                            <w:top w:val="none" w:sz="0" w:space="0" w:color="auto"/>
                            <w:left w:val="none" w:sz="0" w:space="0" w:color="auto"/>
                            <w:bottom w:val="none" w:sz="0" w:space="0" w:color="auto"/>
                            <w:right w:val="none" w:sz="0" w:space="0" w:color="auto"/>
                          </w:divBdr>
                        </w:div>
                        <w:div w:id="1105151956">
                          <w:marLeft w:val="0"/>
                          <w:marRight w:val="0"/>
                          <w:marTop w:val="0"/>
                          <w:marBottom w:val="0"/>
                          <w:divBdr>
                            <w:top w:val="none" w:sz="0" w:space="0" w:color="auto"/>
                            <w:left w:val="none" w:sz="0" w:space="0" w:color="auto"/>
                            <w:bottom w:val="none" w:sz="0" w:space="0" w:color="auto"/>
                            <w:right w:val="none" w:sz="0" w:space="0" w:color="auto"/>
                          </w:divBdr>
                        </w:div>
                        <w:div w:id="824052067">
                          <w:marLeft w:val="0"/>
                          <w:marRight w:val="0"/>
                          <w:marTop w:val="0"/>
                          <w:marBottom w:val="0"/>
                          <w:divBdr>
                            <w:top w:val="none" w:sz="0" w:space="0" w:color="auto"/>
                            <w:left w:val="none" w:sz="0" w:space="0" w:color="auto"/>
                            <w:bottom w:val="none" w:sz="0" w:space="0" w:color="auto"/>
                            <w:right w:val="none" w:sz="0" w:space="0" w:color="auto"/>
                          </w:divBdr>
                        </w:div>
                        <w:div w:id="421492822">
                          <w:marLeft w:val="0"/>
                          <w:marRight w:val="0"/>
                          <w:marTop w:val="0"/>
                          <w:marBottom w:val="0"/>
                          <w:divBdr>
                            <w:top w:val="none" w:sz="0" w:space="0" w:color="auto"/>
                            <w:left w:val="none" w:sz="0" w:space="0" w:color="auto"/>
                            <w:bottom w:val="none" w:sz="0" w:space="0" w:color="auto"/>
                            <w:right w:val="none" w:sz="0" w:space="0" w:color="auto"/>
                          </w:divBdr>
                        </w:div>
                        <w:div w:id="840200927">
                          <w:marLeft w:val="0"/>
                          <w:marRight w:val="0"/>
                          <w:marTop w:val="0"/>
                          <w:marBottom w:val="0"/>
                          <w:divBdr>
                            <w:top w:val="none" w:sz="0" w:space="0" w:color="auto"/>
                            <w:left w:val="none" w:sz="0" w:space="0" w:color="auto"/>
                            <w:bottom w:val="none" w:sz="0" w:space="0" w:color="auto"/>
                            <w:right w:val="none" w:sz="0" w:space="0" w:color="auto"/>
                          </w:divBdr>
                        </w:div>
                        <w:div w:id="2242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28211">
      <w:bodyDiv w:val="1"/>
      <w:marLeft w:val="0"/>
      <w:marRight w:val="0"/>
      <w:marTop w:val="0"/>
      <w:marBottom w:val="0"/>
      <w:divBdr>
        <w:top w:val="none" w:sz="0" w:space="0" w:color="auto"/>
        <w:left w:val="none" w:sz="0" w:space="0" w:color="auto"/>
        <w:bottom w:val="none" w:sz="0" w:space="0" w:color="auto"/>
        <w:right w:val="none" w:sz="0" w:space="0" w:color="auto"/>
      </w:divBdr>
      <w:divsChild>
        <w:div w:id="1995792889">
          <w:marLeft w:val="0"/>
          <w:marRight w:val="0"/>
          <w:marTop w:val="0"/>
          <w:marBottom w:val="0"/>
          <w:divBdr>
            <w:top w:val="none" w:sz="0" w:space="0" w:color="auto"/>
            <w:left w:val="none" w:sz="0" w:space="0" w:color="auto"/>
            <w:bottom w:val="none" w:sz="0" w:space="0" w:color="auto"/>
            <w:right w:val="none" w:sz="0" w:space="0" w:color="auto"/>
          </w:divBdr>
          <w:divsChild>
            <w:div w:id="1052775328">
              <w:marLeft w:val="0"/>
              <w:marRight w:val="0"/>
              <w:marTop w:val="0"/>
              <w:marBottom w:val="0"/>
              <w:divBdr>
                <w:top w:val="none" w:sz="0" w:space="0" w:color="auto"/>
                <w:left w:val="none" w:sz="0" w:space="0" w:color="auto"/>
                <w:bottom w:val="none" w:sz="0" w:space="0" w:color="auto"/>
                <w:right w:val="none" w:sz="0" w:space="0" w:color="auto"/>
              </w:divBdr>
              <w:divsChild>
                <w:div w:id="1447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90322">
      <w:bodyDiv w:val="1"/>
      <w:marLeft w:val="0"/>
      <w:marRight w:val="0"/>
      <w:marTop w:val="0"/>
      <w:marBottom w:val="0"/>
      <w:divBdr>
        <w:top w:val="none" w:sz="0" w:space="0" w:color="auto"/>
        <w:left w:val="none" w:sz="0" w:space="0" w:color="auto"/>
        <w:bottom w:val="none" w:sz="0" w:space="0" w:color="auto"/>
        <w:right w:val="none" w:sz="0" w:space="0" w:color="auto"/>
      </w:divBdr>
    </w:div>
    <w:div w:id="1862934452">
      <w:bodyDiv w:val="1"/>
      <w:marLeft w:val="0"/>
      <w:marRight w:val="0"/>
      <w:marTop w:val="0"/>
      <w:marBottom w:val="0"/>
      <w:divBdr>
        <w:top w:val="none" w:sz="0" w:space="0" w:color="auto"/>
        <w:left w:val="none" w:sz="0" w:space="0" w:color="auto"/>
        <w:bottom w:val="none" w:sz="0" w:space="0" w:color="auto"/>
        <w:right w:val="none" w:sz="0" w:space="0" w:color="auto"/>
      </w:divBdr>
      <w:divsChild>
        <w:div w:id="2101635663">
          <w:marLeft w:val="0"/>
          <w:marRight w:val="0"/>
          <w:marTop w:val="0"/>
          <w:marBottom w:val="0"/>
          <w:divBdr>
            <w:top w:val="none" w:sz="0" w:space="0" w:color="auto"/>
            <w:left w:val="none" w:sz="0" w:space="0" w:color="auto"/>
            <w:bottom w:val="none" w:sz="0" w:space="0" w:color="auto"/>
            <w:right w:val="none" w:sz="0" w:space="0" w:color="auto"/>
          </w:divBdr>
          <w:divsChild>
            <w:div w:id="29500128">
              <w:marLeft w:val="0"/>
              <w:marRight w:val="0"/>
              <w:marTop w:val="0"/>
              <w:marBottom w:val="0"/>
              <w:divBdr>
                <w:top w:val="none" w:sz="0" w:space="0" w:color="auto"/>
                <w:left w:val="none" w:sz="0" w:space="0" w:color="auto"/>
                <w:bottom w:val="none" w:sz="0" w:space="0" w:color="auto"/>
                <w:right w:val="none" w:sz="0" w:space="0" w:color="auto"/>
              </w:divBdr>
              <w:divsChild>
                <w:div w:id="5747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ire2learn.com/products/mobile/binder/" TargetMode="External"/><Relationship Id="rId3" Type="http://schemas.openxmlformats.org/officeDocument/2006/relationships/settings" Target="settings.xml"/><Relationship Id="rId7" Type="http://schemas.openxmlformats.org/officeDocument/2006/relationships/hyperlink" Target="http://nscc.test.tbr.desire2lear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Lyle</dc:creator>
  <cp:keywords/>
  <dc:description/>
  <cp:lastModifiedBy>Lyle, Linda</cp:lastModifiedBy>
  <cp:revision>4</cp:revision>
  <cp:lastPrinted>2013-01-08T16:58:00Z</cp:lastPrinted>
  <dcterms:created xsi:type="dcterms:W3CDTF">2013-10-09T20:31:00Z</dcterms:created>
  <dcterms:modified xsi:type="dcterms:W3CDTF">2013-10-10T20:59:00Z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165813857</vt:i4>
  </property>
  <property fmtid="{D5CDD505-2E9C-101B-9397-08002B2CF9AE}" pid="3" name="_NewReviewCycle">
    <vt:lpwstr/>
  </property>
  <property fmtid="{D5CDD505-2E9C-101B-9397-08002B2CF9AE}" pid="4" name="_EmailSubject">
    <vt:lpwstr>D2L Files</vt:lpwstr>
  </property>
  <property fmtid="{D5CDD505-2E9C-101B-9397-08002B2CF9AE}" pid="5" name="_AuthorEmail">
    <vt:lpwstr>Linda.Lyle@nscc.edu</vt:lpwstr>
  </property>
  <property fmtid="{D5CDD505-2E9C-101B-9397-08002B2CF9AE}" pid="6" name="_AuthorEmailDisplayName">
    <vt:lpwstr>Lyle, Linda</vt:lpwstr>
  </property>
  <property fmtid="{D5CDD505-2E9C-101B-9397-08002B2CF9AE}" pid="7" name="_ReviewingToolsShownOnce">
    <vt:lpwstr/>
  </property>
</Properties>
</file>