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9A" w:rsidRPr="00D73EB9" w:rsidRDefault="0012319A" w:rsidP="0012319A">
      <w:pPr>
        <w:rPr>
          <w:b/>
          <w:szCs w:val="24"/>
        </w:rPr>
      </w:pPr>
      <w:bookmarkStart w:id="0" w:name="_GoBack"/>
      <w:r w:rsidRPr="00D73EB9">
        <w:rPr>
          <w:b/>
          <w:szCs w:val="24"/>
        </w:rPr>
        <w:t>Course Content Portion of Syllabus Examples</w:t>
      </w:r>
    </w:p>
    <w:p w:rsidR="0012319A" w:rsidRPr="00D73EB9" w:rsidRDefault="0012319A" w:rsidP="0012319A">
      <w:pPr>
        <w:pStyle w:val="Heading1"/>
        <w:rPr>
          <w:rFonts w:eastAsia="Calibri"/>
          <w:b w:val="0"/>
          <w:sz w:val="24"/>
          <w:szCs w:val="24"/>
        </w:rPr>
      </w:pPr>
      <w:r w:rsidRPr="00D73EB9">
        <w:rPr>
          <w:rFonts w:eastAsia="Calibri"/>
          <w:b w:val="0"/>
          <w:sz w:val="24"/>
          <w:szCs w:val="24"/>
        </w:rPr>
        <w:t>Example 1:</w:t>
      </w:r>
    </w:p>
    <w:p w:rsidR="0012319A" w:rsidRPr="00D73EB9" w:rsidRDefault="0012319A" w:rsidP="0012319A">
      <w:pPr>
        <w:pStyle w:val="Heading1"/>
        <w:rPr>
          <w:rFonts w:eastAsia="Calibri"/>
          <w:sz w:val="24"/>
          <w:szCs w:val="24"/>
        </w:rPr>
      </w:pPr>
      <w:r w:rsidRPr="00D73EB9">
        <w:rPr>
          <w:rFonts w:eastAsia="Calibri"/>
          <w:sz w:val="24"/>
          <w:szCs w:val="24"/>
        </w:rPr>
        <w:t>Course Content:</w:t>
      </w:r>
    </w:p>
    <w:p w:rsidR="0012319A" w:rsidRPr="00D73EB9" w:rsidRDefault="0012319A" w:rsidP="0012319A">
      <w:pPr>
        <w:spacing w:after="0" w:line="240" w:lineRule="auto"/>
        <w:rPr>
          <w:rFonts w:eastAsia="Calibri" w:cs="Times New Roman"/>
          <w:szCs w:val="24"/>
        </w:rPr>
      </w:pPr>
      <w:r w:rsidRPr="00D73EB9">
        <w:rPr>
          <w:rFonts w:eastAsia="Calibri" w:cs="Times New Roman"/>
          <w:szCs w:val="24"/>
        </w:rPr>
        <w:t>Course materials—including literature, supplementary materials, Internet content, and class discussions—may contain graphic content, mature content, and content that some might find difficult or offensive. The course content may be challenging and difficult, but advanced study requires grappling with these topics. No material will be changed or any substitution allowed. By choosing to remain in this course, you have chosen to accept its requirements. Hearing the voices of writers and of fellow students is an important part of this process, so all of us must work to create an environment that is both respectful and academically rigorous.</w:t>
      </w:r>
    </w:p>
    <w:p w:rsidR="00DB0804" w:rsidRPr="00D73EB9" w:rsidRDefault="00DB0804">
      <w:pPr>
        <w:rPr>
          <w:szCs w:val="24"/>
        </w:rPr>
      </w:pPr>
    </w:p>
    <w:p w:rsidR="0012319A" w:rsidRPr="00D73EB9" w:rsidRDefault="0012319A" w:rsidP="0012319A">
      <w:pPr>
        <w:pStyle w:val="Heading1"/>
        <w:rPr>
          <w:rFonts w:eastAsia="Calibri"/>
          <w:b w:val="0"/>
          <w:sz w:val="24"/>
          <w:szCs w:val="24"/>
        </w:rPr>
      </w:pPr>
      <w:r w:rsidRPr="00D73EB9">
        <w:rPr>
          <w:rFonts w:eastAsia="Calibri"/>
          <w:b w:val="0"/>
          <w:sz w:val="24"/>
          <w:szCs w:val="24"/>
        </w:rPr>
        <w:t>Example 2:</w:t>
      </w:r>
    </w:p>
    <w:bookmarkEnd w:id="0"/>
    <w:p w:rsidR="0012319A" w:rsidRPr="00D73EB9" w:rsidRDefault="0012319A">
      <w:pPr>
        <w:rPr>
          <w:szCs w:val="24"/>
        </w:rPr>
      </w:pPr>
    </w:p>
    <w:sectPr w:rsidR="0012319A" w:rsidRPr="00D73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9A"/>
    <w:rsid w:val="0012319A"/>
    <w:rsid w:val="00D73EB9"/>
    <w:rsid w:val="00DB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CD516-93E5-4980-A119-5793E575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19A"/>
    <w:rPr>
      <w:rFonts w:ascii="Calibri" w:hAnsi="Calibri"/>
      <w:sz w:val="24"/>
      <w:szCs w:val="16"/>
    </w:rPr>
  </w:style>
  <w:style w:type="paragraph" w:styleId="Heading1">
    <w:name w:val="heading 1"/>
    <w:basedOn w:val="Normal"/>
    <w:next w:val="Normal"/>
    <w:link w:val="Heading1Char"/>
    <w:uiPriority w:val="9"/>
    <w:qFormat/>
    <w:rsid w:val="0012319A"/>
    <w:pPr>
      <w:keepNext/>
      <w:keepLines/>
      <w:spacing w:before="240" w:after="0"/>
      <w:outlineLvl w:val="0"/>
    </w:pPr>
    <w:rPr>
      <w:rFonts w:asciiTheme="minorHAnsi" w:eastAsiaTheme="majorEastAsia" w:hAnsiTheme="minorHAnsi"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19A"/>
    <w:rPr>
      <w:rFonts w:eastAsiaTheme="majorEastAsia" w:cstheme="majorBidi"/>
      <w:b/>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Company>Nashville State Community College</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Amy</dc:creator>
  <cp:keywords/>
  <dc:description/>
  <cp:lastModifiedBy>Bryant, Amy</cp:lastModifiedBy>
  <cp:revision>2</cp:revision>
  <dcterms:created xsi:type="dcterms:W3CDTF">2019-12-02T14:37:00Z</dcterms:created>
  <dcterms:modified xsi:type="dcterms:W3CDTF">2019-12-02T15:26:00Z</dcterms:modified>
</cp:coreProperties>
</file>